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0A" w:rsidRPr="00373A10" w:rsidRDefault="00646DD2" w:rsidP="00C621E3">
      <w:pPr>
        <w:jc w:val="center"/>
      </w:pPr>
      <w:r w:rsidRPr="00373A10">
        <w:rPr>
          <w:noProof/>
        </w:rPr>
        <w:drawing>
          <wp:inline distT="0" distB="0" distL="0" distR="0" wp14:anchorId="402E0973" wp14:editId="412D4BA2">
            <wp:extent cx="733425" cy="866775"/>
            <wp:effectExtent l="0" t="0" r="9525" b="9525"/>
            <wp:docPr id="1" name="Рисунок 1" descr="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rskstate.ru/dat/Image/gerb_1.gif"/>
                    <pic:cNvPicPr>
                      <a:picLocks noChangeAspect="1" noChangeArrowheads="1"/>
                    </pic:cNvPicPr>
                  </pic:nvPicPr>
                  <pic:blipFill>
                    <a:blip r:embed="rId7"/>
                    <a:srcRect/>
                    <a:stretch>
                      <a:fillRect/>
                    </a:stretch>
                  </pic:blipFill>
                  <pic:spPr bwMode="auto">
                    <a:xfrm>
                      <a:off x="0" y="0"/>
                      <a:ext cx="737117" cy="871138"/>
                    </a:xfrm>
                    <a:prstGeom prst="rect">
                      <a:avLst/>
                    </a:prstGeom>
                    <a:noFill/>
                    <a:ln w="9525">
                      <a:noFill/>
                      <a:miter lim="800000"/>
                      <a:headEnd/>
                      <a:tailEnd/>
                    </a:ln>
                  </pic:spPr>
                </pic:pic>
              </a:graphicData>
            </a:graphic>
          </wp:inline>
        </w:drawing>
      </w:r>
    </w:p>
    <w:p w:rsidR="0003070A" w:rsidRPr="00373A10" w:rsidRDefault="0003070A" w:rsidP="00C621E3">
      <w:pPr>
        <w:jc w:val="center"/>
      </w:pPr>
    </w:p>
    <w:p w:rsidR="0003070A" w:rsidRPr="00373A10" w:rsidRDefault="0003070A" w:rsidP="00C621E3">
      <w:pPr>
        <w:jc w:val="center"/>
        <w:rPr>
          <w:rFonts w:ascii="Arial" w:hAnsi="Arial" w:cs="Arial"/>
          <w:b/>
          <w:sz w:val="24"/>
          <w:szCs w:val="24"/>
        </w:rPr>
      </w:pPr>
      <w:r w:rsidRPr="00373A10">
        <w:rPr>
          <w:rFonts w:ascii="Arial" w:hAnsi="Arial" w:cs="Arial"/>
          <w:b/>
          <w:sz w:val="24"/>
          <w:szCs w:val="24"/>
        </w:rPr>
        <w:t>АДМИНИСТРАЦИЯ ОЗЕРНОВСКОГО СЕЛЬСОВЕТА</w:t>
      </w:r>
    </w:p>
    <w:p w:rsidR="0003070A" w:rsidRPr="00373A10" w:rsidRDefault="0003070A" w:rsidP="00C621E3">
      <w:pPr>
        <w:jc w:val="center"/>
        <w:rPr>
          <w:rFonts w:ascii="Arial" w:hAnsi="Arial" w:cs="Arial"/>
          <w:sz w:val="24"/>
          <w:szCs w:val="24"/>
        </w:rPr>
      </w:pPr>
      <w:r w:rsidRPr="00373A10">
        <w:rPr>
          <w:rFonts w:ascii="Arial" w:hAnsi="Arial" w:cs="Arial"/>
          <w:sz w:val="24"/>
          <w:szCs w:val="24"/>
        </w:rPr>
        <w:t>ЕНИСЕЙСКОГО РАЙОНА</w:t>
      </w:r>
    </w:p>
    <w:p w:rsidR="0003070A" w:rsidRPr="00373A10" w:rsidRDefault="0003070A" w:rsidP="00F446F4">
      <w:pPr>
        <w:jc w:val="center"/>
        <w:rPr>
          <w:rFonts w:ascii="Arial" w:hAnsi="Arial" w:cs="Arial"/>
          <w:sz w:val="24"/>
          <w:szCs w:val="24"/>
        </w:rPr>
      </w:pPr>
      <w:r w:rsidRPr="00373A10">
        <w:rPr>
          <w:rFonts w:ascii="Arial" w:hAnsi="Arial" w:cs="Arial"/>
          <w:sz w:val="24"/>
          <w:szCs w:val="24"/>
        </w:rPr>
        <w:t>КРАСНОЯРСКОГО КРАЯ</w:t>
      </w:r>
    </w:p>
    <w:p w:rsidR="0003070A" w:rsidRPr="00373A10" w:rsidRDefault="0003070A" w:rsidP="00C621E3">
      <w:pPr>
        <w:jc w:val="center"/>
        <w:rPr>
          <w:rFonts w:ascii="Arial" w:hAnsi="Arial" w:cs="Arial"/>
          <w:b/>
          <w:sz w:val="24"/>
          <w:szCs w:val="24"/>
        </w:rPr>
      </w:pPr>
    </w:p>
    <w:p w:rsidR="00C10946" w:rsidRPr="00373A10" w:rsidRDefault="00646DD2" w:rsidP="00646DD2">
      <w:pPr>
        <w:jc w:val="both"/>
        <w:rPr>
          <w:rFonts w:ascii="Arial" w:hAnsi="Arial" w:cs="Arial"/>
          <w:b/>
          <w:sz w:val="24"/>
          <w:szCs w:val="24"/>
        </w:rPr>
      </w:pPr>
      <w:r w:rsidRPr="00373A10">
        <w:rPr>
          <w:rFonts w:ascii="Arial" w:hAnsi="Arial" w:cs="Arial"/>
          <w:b/>
          <w:sz w:val="24"/>
          <w:szCs w:val="24"/>
        </w:rPr>
        <w:t xml:space="preserve">                                                     </w:t>
      </w:r>
      <w:r w:rsidR="0003070A" w:rsidRPr="00373A10">
        <w:rPr>
          <w:rFonts w:ascii="Arial" w:hAnsi="Arial" w:cs="Arial"/>
          <w:b/>
          <w:sz w:val="24"/>
          <w:szCs w:val="24"/>
        </w:rPr>
        <w:t>ПОСТАНОВЛЕНИЕ</w:t>
      </w:r>
      <w:r w:rsidR="00C10946" w:rsidRPr="00373A10">
        <w:rPr>
          <w:rFonts w:ascii="Arial" w:hAnsi="Arial" w:cs="Arial"/>
          <w:b/>
          <w:sz w:val="24"/>
          <w:szCs w:val="24"/>
        </w:rPr>
        <w:t xml:space="preserve">                   </w:t>
      </w:r>
    </w:p>
    <w:p w:rsidR="0003070A" w:rsidRPr="00373A10" w:rsidRDefault="003056B8" w:rsidP="00646DD2">
      <w:pPr>
        <w:jc w:val="both"/>
        <w:rPr>
          <w:rFonts w:ascii="Arial" w:hAnsi="Arial" w:cs="Arial"/>
          <w:b/>
          <w:sz w:val="24"/>
          <w:szCs w:val="24"/>
        </w:rPr>
      </w:pPr>
      <w:r w:rsidRPr="00373A10">
        <w:rPr>
          <w:rFonts w:ascii="Arial" w:hAnsi="Arial" w:cs="Arial"/>
          <w:sz w:val="24"/>
          <w:szCs w:val="24"/>
        </w:rPr>
        <w:t>30.05.2025</w:t>
      </w:r>
      <w:r w:rsidR="00646DD2" w:rsidRPr="00373A10">
        <w:rPr>
          <w:rFonts w:ascii="Arial" w:hAnsi="Arial" w:cs="Arial"/>
          <w:sz w:val="24"/>
          <w:szCs w:val="24"/>
        </w:rPr>
        <w:t xml:space="preserve">          </w:t>
      </w:r>
      <w:r w:rsidR="0003070A" w:rsidRPr="00373A10">
        <w:rPr>
          <w:rFonts w:ascii="Arial" w:hAnsi="Arial" w:cs="Arial"/>
          <w:sz w:val="24"/>
          <w:szCs w:val="24"/>
        </w:rPr>
        <w:t xml:space="preserve">      </w:t>
      </w:r>
      <w:r w:rsidR="00C10946" w:rsidRPr="00373A10">
        <w:rPr>
          <w:rFonts w:ascii="Arial" w:hAnsi="Arial" w:cs="Arial"/>
          <w:sz w:val="24"/>
          <w:szCs w:val="24"/>
        </w:rPr>
        <w:t xml:space="preserve">                </w:t>
      </w:r>
      <w:r w:rsidR="0003070A" w:rsidRPr="00373A10">
        <w:rPr>
          <w:rFonts w:ascii="Arial" w:hAnsi="Arial" w:cs="Arial"/>
          <w:sz w:val="24"/>
          <w:szCs w:val="24"/>
        </w:rPr>
        <w:t xml:space="preserve">      </w:t>
      </w:r>
      <w:r w:rsidR="00646DD2" w:rsidRPr="00373A10">
        <w:rPr>
          <w:rFonts w:ascii="Arial" w:hAnsi="Arial" w:cs="Arial"/>
          <w:sz w:val="24"/>
          <w:szCs w:val="24"/>
        </w:rPr>
        <w:t xml:space="preserve">   </w:t>
      </w:r>
      <w:r w:rsidR="0003070A" w:rsidRPr="00373A10">
        <w:rPr>
          <w:rFonts w:ascii="Arial" w:hAnsi="Arial" w:cs="Arial"/>
          <w:sz w:val="24"/>
          <w:szCs w:val="24"/>
        </w:rPr>
        <w:t xml:space="preserve">  с.</w:t>
      </w:r>
      <w:r w:rsidR="00646DD2" w:rsidRPr="00373A10">
        <w:rPr>
          <w:rFonts w:ascii="Arial" w:hAnsi="Arial" w:cs="Arial"/>
          <w:sz w:val="24"/>
          <w:szCs w:val="24"/>
        </w:rPr>
        <w:t xml:space="preserve"> </w:t>
      </w:r>
      <w:r w:rsidR="0003070A" w:rsidRPr="00373A10">
        <w:rPr>
          <w:rFonts w:ascii="Arial" w:hAnsi="Arial" w:cs="Arial"/>
          <w:sz w:val="24"/>
          <w:szCs w:val="24"/>
        </w:rPr>
        <w:t>Озерное                                                 №</w:t>
      </w:r>
      <w:r w:rsidR="00646DD2" w:rsidRPr="00373A10">
        <w:rPr>
          <w:rFonts w:ascii="Arial" w:hAnsi="Arial" w:cs="Arial"/>
          <w:sz w:val="24"/>
          <w:szCs w:val="24"/>
        </w:rPr>
        <w:t xml:space="preserve"> </w:t>
      </w:r>
      <w:r w:rsidRPr="00373A10">
        <w:rPr>
          <w:rFonts w:ascii="Arial" w:hAnsi="Arial" w:cs="Arial"/>
          <w:sz w:val="24"/>
          <w:szCs w:val="24"/>
        </w:rPr>
        <w:t>34</w:t>
      </w:r>
      <w:r w:rsidR="00C10946" w:rsidRPr="00373A10">
        <w:rPr>
          <w:rFonts w:ascii="Arial" w:hAnsi="Arial" w:cs="Arial"/>
          <w:sz w:val="24"/>
          <w:szCs w:val="24"/>
        </w:rPr>
        <w:t>-п</w:t>
      </w:r>
    </w:p>
    <w:p w:rsidR="00646DD2" w:rsidRPr="00373A10" w:rsidRDefault="00646DD2" w:rsidP="00F446F4">
      <w:pPr>
        <w:jc w:val="both"/>
        <w:rPr>
          <w:rFonts w:ascii="Arial" w:hAnsi="Arial" w:cs="Arial"/>
          <w:sz w:val="24"/>
          <w:szCs w:val="24"/>
        </w:rPr>
      </w:pPr>
    </w:p>
    <w:p w:rsidR="0003070A" w:rsidRPr="00373A10" w:rsidRDefault="0003070A" w:rsidP="00F446F4">
      <w:pPr>
        <w:jc w:val="both"/>
        <w:rPr>
          <w:rFonts w:ascii="Arial" w:hAnsi="Arial" w:cs="Arial"/>
          <w:sz w:val="24"/>
          <w:szCs w:val="24"/>
        </w:rPr>
      </w:pPr>
      <w:r w:rsidRPr="00373A10">
        <w:rPr>
          <w:rFonts w:ascii="Arial" w:hAnsi="Arial" w:cs="Arial"/>
          <w:sz w:val="24"/>
          <w:szCs w:val="24"/>
        </w:rPr>
        <w:t xml:space="preserve">Об утверждении Порядка ведения реестра муниципального имущества Озерновского </w:t>
      </w:r>
      <w:r w:rsidR="00DA1D5F" w:rsidRPr="00373A10">
        <w:rPr>
          <w:rFonts w:ascii="Arial" w:hAnsi="Arial" w:cs="Arial"/>
          <w:sz w:val="24"/>
          <w:szCs w:val="24"/>
        </w:rPr>
        <w:t>сельсовета Енисейского района Красноярского края</w:t>
      </w:r>
    </w:p>
    <w:p w:rsidR="0003070A" w:rsidRPr="00373A10" w:rsidRDefault="0003070A" w:rsidP="00CC1F66">
      <w:pPr>
        <w:shd w:val="clear" w:color="auto" w:fill="FFFFFF"/>
        <w:ind w:right="59"/>
        <w:rPr>
          <w:rFonts w:ascii="Arial" w:hAnsi="Arial" w:cs="Arial"/>
          <w:sz w:val="24"/>
          <w:szCs w:val="24"/>
        </w:rPr>
      </w:pPr>
    </w:p>
    <w:p w:rsidR="0003070A" w:rsidRPr="00373A10" w:rsidRDefault="0003070A" w:rsidP="0061322F">
      <w:pPr>
        <w:shd w:val="clear" w:color="auto" w:fill="FFFFFF"/>
        <w:ind w:right="59" w:firstLine="709"/>
        <w:jc w:val="both"/>
        <w:rPr>
          <w:rFonts w:ascii="Arial" w:hAnsi="Arial" w:cs="Arial"/>
          <w:sz w:val="24"/>
          <w:szCs w:val="24"/>
        </w:rPr>
      </w:pPr>
      <w:r w:rsidRPr="00373A10">
        <w:rPr>
          <w:rFonts w:ascii="Arial" w:hAnsi="Arial" w:cs="Arial"/>
          <w:spacing w:val="-2"/>
          <w:sz w:val="24"/>
          <w:szCs w:val="24"/>
        </w:rPr>
        <w:t>В соответствии с</w:t>
      </w:r>
      <w:r w:rsidRPr="00373A10">
        <w:rPr>
          <w:rFonts w:ascii="Arial" w:hAnsi="Arial" w:cs="Arial"/>
          <w:spacing w:val="-1"/>
          <w:sz w:val="24"/>
          <w:szCs w:val="24"/>
        </w:rPr>
        <w:t xml:space="preserve"> Федеральным законом от 06.10.2003 года №131-Ф3 «Об общих принци</w:t>
      </w:r>
      <w:r w:rsidRPr="00373A10">
        <w:rPr>
          <w:rFonts w:ascii="Arial" w:hAnsi="Arial" w:cs="Arial"/>
          <w:spacing w:val="-1"/>
          <w:sz w:val="24"/>
          <w:szCs w:val="24"/>
        </w:rPr>
        <w:softHyphen/>
      </w:r>
      <w:r w:rsidR="00DB2D46">
        <w:rPr>
          <w:rFonts w:ascii="Arial" w:hAnsi="Arial" w:cs="Arial"/>
          <w:spacing w:val="-1"/>
          <w:sz w:val="24"/>
          <w:szCs w:val="24"/>
        </w:rPr>
        <w:t xml:space="preserve">пах организации </w:t>
      </w:r>
      <w:r w:rsidRPr="00373A10">
        <w:rPr>
          <w:rFonts w:ascii="Arial" w:hAnsi="Arial" w:cs="Arial"/>
          <w:spacing w:val="-1"/>
          <w:sz w:val="24"/>
          <w:szCs w:val="24"/>
        </w:rPr>
        <w:t xml:space="preserve">местного самоуправления в Российской Федерации», </w:t>
      </w:r>
      <w:r w:rsidRPr="00373A10">
        <w:rPr>
          <w:rFonts w:ascii="Arial" w:hAnsi="Arial" w:cs="Arial"/>
          <w:sz w:val="24"/>
          <w:szCs w:val="24"/>
        </w:rPr>
        <w:t>Приказом Минис</w:t>
      </w:r>
      <w:r w:rsidR="00646DD2" w:rsidRPr="00373A10">
        <w:rPr>
          <w:rFonts w:ascii="Arial" w:hAnsi="Arial" w:cs="Arial"/>
          <w:sz w:val="24"/>
          <w:szCs w:val="24"/>
        </w:rPr>
        <w:t>терства финансов Российской Федерации от 10.10.2023 № 163н</w:t>
      </w:r>
      <w:r w:rsidRPr="00373A10">
        <w:rPr>
          <w:rFonts w:ascii="Arial" w:hAnsi="Arial" w:cs="Arial"/>
          <w:sz w:val="24"/>
          <w:szCs w:val="24"/>
        </w:rPr>
        <w:t xml:space="preserve"> «Об утверждении порядка ведения органами местного самоуправления реестров муниципального имущества», статьей 10 </w:t>
      </w:r>
      <w:r w:rsidRPr="00373A10">
        <w:rPr>
          <w:rFonts w:ascii="Arial" w:hAnsi="Arial" w:cs="Arial"/>
          <w:spacing w:val="-1"/>
          <w:sz w:val="24"/>
          <w:szCs w:val="24"/>
        </w:rPr>
        <w:t>Устава Озерновского сельсовета Енисейского района Красноярского края</w:t>
      </w:r>
      <w:r w:rsidR="00646DD2" w:rsidRPr="00373A10">
        <w:rPr>
          <w:rFonts w:ascii="Arial" w:hAnsi="Arial" w:cs="Arial"/>
          <w:spacing w:val="-1"/>
          <w:sz w:val="24"/>
          <w:szCs w:val="24"/>
        </w:rPr>
        <w:t xml:space="preserve"> ПОСТАНОВЛЯЮ</w:t>
      </w:r>
      <w:r w:rsidRPr="00373A10">
        <w:rPr>
          <w:rFonts w:ascii="Arial" w:hAnsi="Arial" w:cs="Arial"/>
          <w:sz w:val="24"/>
          <w:szCs w:val="24"/>
        </w:rPr>
        <w:t>:</w:t>
      </w:r>
    </w:p>
    <w:p w:rsidR="00646DD2" w:rsidRPr="00373A10" w:rsidRDefault="00646DD2" w:rsidP="0061322F">
      <w:pPr>
        <w:shd w:val="clear" w:color="auto" w:fill="FFFFFF"/>
        <w:ind w:right="59" w:firstLine="709"/>
        <w:jc w:val="both"/>
        <w:rPr>
          <w:rFonts w:ascii="Arial" w:hAnsi="Arial" w:cs="Arial"/>
          <w:sz w:val="24"/>
          <w:szCs w:val="24"/>
        </w:rPr>
      </w:pPr>
    </w:p>
    <w:p w:rsidR="0003070A" w:rsidRPr="00373A10" w:rsidRDefault="0003070A"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373A10">
        <w:rPr>
          <w:rFonts w:ascii="Arial" w:hAnsi="Arial" w:cs="Arial"/>
          <w:sz w:val="24"/>
          <w:szCs w:val="24"/>
          <w:lang w:eastAsia="ru-RU"/>
        </w:rPr>
        <w:t xml:space="preserve"> Утвердить Порядок ведения ре</w:t>
      </w:r>
      <w:r w:rsidR="00DB2D46">
        <w:rPr>
          <w:rFonts w:ascii="Arial" w:hAnsi="Arial" w:cs="Arial"/>
          <w:sz w:val="24"/>
          <w:szCs w:val="24"/>
          <w:lang w:eastAsia="ru-RU"/>
        </w:rPr>
        <w:t xml:space="preserve">естра муниципального имущества </w:t>
      </w:r>
      <w:r w:rsidRPr="00373A10">
        <w:rPr>
          <w:rFonts w:ascii="Arial" w:hAnsi="Arial" w:cs="Arial"/>
          <w:sz w:val="24"/>
          <w:szCs w:val="24"/>
          <w:lang w:eastAsia="ru-RU"/>
        </w:rPr>
        <w:t>Озерновского сельсовета согласно приложению 1.</w:t>
      </w:r>
    </w:p>
    <w:p w:rsidR="0003070A" w:rsidRPr="00373A10" w:rsidRDefault="0003070A"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373A10">
        <w:rPr>
          <w:rFonts w:ascii="Arial" w:hAnsi="Arial" w:cs="Arial"/>
          <w:sz w:val="24"/>
          <w:szCs w:val="24"/>
          <w:lang w:eastAsia="ru-RU"/>
        </w:rPr>
        <w:t>Утвердить форму</w:t>
      </w:r>
      <w:r w:rsidR="00646DD2" w:rsidRPr="00373A10">
        <w:rPr>
          <w:rFonts w:ascii="Arial" w:hAnsi="Arial" w:cs="Arial"/>
          <w:sz w:val="24"/>
          <w:szCs w:val="24"/>
          <w:lang w:eastAsia="ru-RU"/>
        </w:rPr>
        <w:t xml:space="preserve"> выписки из</w:t>
      </w:r>
      <w:r w:rsidRPr="00373A10">
        <w:rPr>
          <w:rFonts w:ascii="Arial" w:hAnsi="Arial" w:cs="Arial"/>
          <w:sz w:val="24"/>
          <w:szCs w:val="24"/>
          <w:lang w:eastAsia="ru-RU"/>
        </w:rPr>
        <w:t xml:space="preserve"> р</w:t>
      </w:r>
      <w:r w:rsidR="00646DD2" w:rsidRPr="00373A10">
        <w:rPr>
          <w:rFonts w:ascii="Arial" w:hAnsi="Arial" w:cs="Arial"/>
          <w:sz w:val="24"/>
          <w:szCs w:val="24"/>
          <w:lang w:eastAsia="ru-RU"/>
        </w:rPr>
        <w:t xml:space="preserve">еестра муниципального имущества об объекте муниципального имущества </w:t>
      </w:r>
      <w:r w:rsidRPr="00373A10">
        <w:rPr>
          <w:rFonts w:ascii="Arial" w:hAnsi="Arial" w:cs="Arial"/>
          <w:sz w:val="24"/>
          <w:szCs w:val="24"/>
          <w:lang w:eastAsia="ru-RU"/>
        </w:rPr>
        <w:t>согласно приложению 2.</w:t>
      </w:r>
    </w:p>
    <w:p w:rsidR="00DA1D5F" w:rsidRPr="00373A10" w:rsidRDefault="00DA1D5F"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373A10">
        <w:rPr>
          <w:rFonts w:ascii="Arial" w:hAnsi="Arial" w:cs="Arial"/>
          <w:sz w:val="24"/>
          <w:szCs w:val="24"/>
          <w:lang w:eastAsia="ru-RU"/>
        </w:rPr>
        <w:t>Установить, что объектом учета в Реестре муниципального имущества муниципального образования Озерновский сельсовет Енисейского района Красноярского края является движимое имущество, стоимость которого превышает 50000 рублей (пятьдесят тысяч рублей).</w:t>
      </w:r>
    </w:p>
    <w:p w:rsidR="00646DD2" w:rsidRPr="00373A10" w:rsidRDefault="00646DD2"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373A10">
        <w:rPr>
          <w:rFonts w:ascii="Arial" w:hAnsi="Arial" w:cs="Arial"/>
          <w:sz w:val="24"/>
          <w:szCs w:val="24"/>
          <w:lang w:eastAsia="ru-RU"/>
        </w:rPr>
        <w:t>Считать Постановление администрации Озерновского сельсовета от</w:t>
      </w:r>
      <w:r w:rsidR="00DA1D5F" w:rsidRPr="00373A10">
        <w:rPr>
          <w:rFonts w:ascii="Arial" w:hAnsi="Arial" w:cs="Arial"/>
          <w:sz w:val="24"/>
          <w:szCs w:val="24"/>
          <w:lang w:eastAsia="ru-RU"/>
        </w:rPr>
        <w:t xml:space="preserve"> 20.06.2024 № 55</w:t>
      </w:r>
      <w:r w:rsidR="003A7F97" w:rsidRPr="00373A10">
        <w:rPr>
          <w:rFonts w:ascii="Arial" w:hAnsi="Arial" w:cs="Arial"/>
          <w:sz w:val="24"/>
          <w:szCs w:val="24"/>
          <w:lang w:eastAsia="ru-RU"/>
        </w:rPr>
        <w:t>-п</w:t>
      </w:r>
      <w:r w:rsidRPr="00373A10">
        <w:rPr>
          <w:rFonts w:ascii="Arial" w:hAnsi="Arial" w:cs="Arial"/>
          <w:sz w:val="24"/>
          <w:szCs w:val="24"/>
          <w:lang w:eastAsia="ru-RU"/>
        </w:rPr>
        <w:t xml:space="preserve"> </w:t>
      </w:r>
      <w:r w:rsidR="003A7F97" w:rsidRPr="00373A10">
        <w:rPr>
          <w:rFonts w:ascii="Arial" w:hAnsi="Arial" w:cs="Arial"/>
          <w:sz w:val="24"/>
          <w:szCs w:val="24"/>
          <w:lang w:eastAsia="ru-RU"/>
        </w:rPr>
        <w:t>«</w:t>
      </w:r>
      <w:r w:rsidR="003A7F97" w:rsidRPr="00373A10">
        <w:rPr>
          <w:rFonts w:ascii="Arial" w:hAnsi="Arial" w:cs="Arial"/>
          <w:sz w:val="24"/>
          <w:szCs w:val="24"/>
        </w:rPr>
        <w:t>Об утверждении Порядка ведения реестра муниципального имущества Озерновского сельсовета Енисейского района Красноярского края» утратившим силу.</w:t>
      </w:r>
    </w:p>
    <w:p w:rsidR="0003070A" w:rsidRPr="00373A10" w:rsidRDefault="003A7F97" w:rsidP="003A7F97">
      <w:pPr>
        <w:pStyle w:val="a6"/>
        <w:numPr>
          <w:ilvl w:val="0"/>
          <w:numId w:val="37"/>
        </w:numPr>
        <w:tabs>
          <w:tab w:val="clear" w:pos="720"/>
          <w:tab w:val="left" w:pos="993"/>
          <w:tab w:val="num" w:pos="1701"/>
        </w:tabs>
        <w:spacing w:after="0" w:line="240" w:lineRule="auto"/>
        <w:ind w:left="0" w:firstLine="698"/>
        <w:jc w:val="both"/>
        <w:rPr>
          <w:rFonts w:ascii="Arial" w:hAnsi="Arial" w:cs="Arial"/>
          <w:sz w:val="24"/>
          <w:szCs w:val="24"/>
          <w:lang w:eastAsia="ru-RU"/>
        </w:rPr>
      </w:pPr>
      <w:r w:rsidRPr="00373A10">
        <w:rPr>
          <w:rFonts w:ascii="Arial" w:hAnsi="Arial" w:cs="Arial"/>
          <w:sz w:val="24"/>
          <w:szCs w:val="24"/>
          <w:lang w:eastAsia="ru-RU"/>
        </w:rPr>
        <w:t>Контроль исполнения настоящего</w:t>
      </w:r>
      <w:r w:rsidR="0003070A" w:rsidRPr="00373A10">
        <w:rPr>
          <w:rFonts w:ascii="Arial" w:hAnsi="Arial" w:cs="Arial"/>
          <w:sz w:val="24"/>
          <w:szCs w:val="24"/>
          <w:lang w:eastAsia="ru-RU"/>
        </w:rPr>
        <w:t xml:space="preserve"> постановления оставляю за собой.      </w:t>
      </w:r>
    </w:p>
    <w:p w:rsidR="0003070A" w:rsidRPr="00373A10" w:rsidRDefault="0003070A" w:rsidP="003A7F97">
      <w:pPr>
        <w:numPr>
          <w:ilvl w:val="0"/>
          <w:numId w:val="37"/>
        </w:numPr>
        <w:tabs>
          <w:tab w:val="clear" w:pos="720"/>
          <w:tab w:val="left" w:pos="993"/>
          <w:tab w:val="num" w:pos="1701"/>
        </w:tabs>
        <w:ind w:left="0" w:firstLine="698"/>
        <w:jc w:val="both"/>
        <w:rPr>
          <w:rFonts w:ascii="Arial" w:hAnsi="Arial" w:cs="Arial"/>
          <w:sz w:val="24"/>
          <w:szCs w:val="24"/>
        </w:rPr>
      </w:pPr>
      <w:r w:rsidRPr="00373A10">
        <w:rPr>
          <w:rFonts w:ascii="Arial" w:hAnsi="Arial" w:cs="Arial"/>
          <w:sz w:val="24"/>
          <w:szCs w:val="24"/>
        </w:rPr>
        <w:t>Постановление вступает в силу</w:t>
      </w:r>
      <w:r w:rsidR="00DB2D46">
        <w:rPr>
          <w:rFonts w:ascii="Arial" w:hAnsi="Arial" w:cs="Arial"/>
          <w:sz w:val="24"/>
          <w:szCs w:val="24"/>
        </w:rPr>
        <w:t xml:space="preserve"> в день, следующий за днём его </w:t>
      </w:r>
      <w:bookmarkStart w:id="0" w:name="_GoBack"/>
      <w:bookmarkEnd w:id="0"/>
      <w:r w:rsidRPr="00373A10">
        <w:rPr>
          <w:rFonts w:ascii="Arial" w:hAnsi="Arial" w:cs="Arial"/>
          <w:sz w:val="24"/>
          <w:szCs w:val="24"/>
        </w:rPr>
        <w:t>официального опубликования в информационном издании «Озерновские ведомости»</w:t>
      </w:r>
      <w:r w:rsidR="003A7F97" w:rsidRPr="00373A10">
        <w:rPr>
          <w:rFonts w:ascii="Arial" w:hAnsi="Arial" w:cs="Arial"/>
          <w:sz w:val="24"/>
          <w:szCs w:val="24"/>
        </w:rPr>
        <w:t xml:space="preserve"> и подлежит размещению на официальном сайте Озерновского сельсовета</w:t>
      </w:r>
      <w:r w:rsidRPr="00373A10">
        <w:rPr>
          <w:rFonts w:ascii="Arial" w:hAnsi="Arial" w:cs="Arial"/>
          <w:sz w:val="24"/>
          <w:szCs w:val="24"/>
        </w:rPr>
        <w:t>.</w:t>
      </w:r>
    </w:p>
    <w:p w:rsidR="0003070A" w:rsidRPr="00373A10" w:rsidRDefault="0003070A" w:rsidP="00CC1F66">
      <w:pPr>
        <w:shd w:val="clear" w:color="auto" w:fill="FFFFFF"/>
        <w:ind w:right="59" w:firstLine="709"/>
        <w:rPr>
          <w:rFonts w:ascii="Arial" w:hAnsi="Arial" w:cs="Arial"/>
          <w:spacing w:val="-1"/>
          <w:sz w:val="24"/>
          <w:szCs w:val="24"/>
        </w:rPr>
      </w:pPr>
    </w:p>
    <w:p w:rsidR="0003070A" w:rsidRPr="00373A10" w:rsidRDefault="0003070A" w:rsidP="00CC1F66">
      <w:pPr>
        <w:autoSpaceDE w:val="0"/>
        <w:autoSpaceDN w:val="0"/>
        <w:adjustRightInd w:val="0"/>
        <w:ind w:firstLine="540"/>
        <w:jc w:val="both"/>
        <w:rPr>
          <w:rFonts w:ascii="Arial" w:hAnsi="Arial" w:cs="Arial"/>
          <w:sz w:val="24"/>
          <w:szCs w:val="24"/>
        </w:rPr>
      </w:pPr>
    </w:p>
    <w:p w:rsidR="0003070A" w:rsidRPr="00373A10" w:rsidRDefault="0003070A" w:rsidP="00CC1F66">
      <w:pPr>
        <w:autoSpaceDE w:val="0"/>
        <w:autoSpaceDN w:val="0"/>
        <w:adjustRightInd w:val="0"/>
        <w:jc w:val="both"/>
        <w:rPr>
          <w:rFonts w:ascii="Arial" w:hAnsi="Arial" w:cs="Arial"/>
          <w:sz w:val="24"/>
          <w:szCs w:val="24"/>
        </w:rPr>
      </w:pPr>
    </w:p>
    <w:p w:rsidR="0003070A" w:rsidRPr="00373A10" w:rsidRDefault="0003070A" w:rsidP="00CC1F66">
      <w:pPr>
        <w:autoSpaceDE w:val="0"/>
        <w:autoSpaceDN w:val="0"/>
        <w:adjustRightInd w:val="0"/>
        <w:jc w:val="both"/>
        <w:rPr>
          <w:rFonts w:ascii="Arial" w:hAnsi="Arial" w:cs="Arial"/>
          <w:sz w:val="24"/>
          <w:szCs w:val="24"/>
        </w:rPr>
      </w:pPr>
      <w:r w:rsidRPr="00373A10">
        <w:rPr>
          <w:rFonts w:ascii="Arial" w:hAnsi="Arial" w:cs="Arial"/>
          <w:sz w:val="24"/>
          <w:szCs w:val="24"/>
        </w:rPr>
        <w:t xml:space="preserve">Глава </w:t>
      </w:r>
      <w:r w:rsidR="003A7F97" w:rsidRPr="00373A10">
        <w:rPr>
          <w:rFonts w:ascii="Arial" w:hAnsi="Arial" w:cs="Arial"/>
          <w:sz w:val="24"/>
          <w:szCs w:val="24"/>
        </w:rPr>
        <w:t xml:space="preserve">Озерновского </w:t>
      </w:r>
      <w:r w:rsidRPr="00373A10">
        <w:rPr>
          <w:rFonts w:ascii="Arial" w:hAnsi="Arial" w:cs="Arial"/>
          <w:sz w:val="24"/>
          <w:szCs w:val="24"/>
        </w:rPr>
        <w:t xml:space="preserve">сельсовета                                                      </w:t>
      </w:r>
      <w:r w:rsidR="003A7F97" w:rsidRPr="00373A10">
        <w:rPr>
          <w:rFonts w:ascii="Arial" w:hAnsi="Arial" w:cs="Arial"/>
          <w:sz w:val="24"/>
          <w:szCs w:val="24"/>
        </w:rPr>
        <w:t xml:space="preserve">      </w:t>
      </w:r>
      <w:r w:rsidRPr="00373A10">
        <w:rPr>
          <w:rFonts w:ascii="Arial" w:hAnsi="Arial" w:cs="Arial"/>
          <w:sz w:val="24"/>
          <w:szCs w:val="24"/>
        </w:rPr>
        <w:t>О.В. Зубарева</w:t>
      </w:r>
    </w:p>
    <w:p w:rsidR="0003070A" w:rsidRPr="00373A10" w:rsidRDefault="0003070A" w:rsidP="00CC1F66">
      <w:pPr>
        <w:autoSpaceDE w:val="0"/>
        <w:autoSpaceDN w:val="0"/>
        <w:adjustRightInd w:val="0"/>
        <w:jc w:val="both"/>
        <w:rPr>
          <w:rFonts w:ascii="Arial" w:hAnsi="Arial" w:cs="Arial"/>
          <w:sz w:val="24"/>
          <w:szCs w:val="24"/>
        </w:rPr>
      </w:pPr>
    </w:p>
    <w:p w:rsidR="0003070A" w:rsidRPr="00373A10" w:rsidRDefault="0003070A" w:rsidP="00CC1F66">
      <w:pPr>
        <w:autoSpaceDE w:val="0"/>
        <w:autoSpaceDN w:val="0"/>
        <w:adjustRightInd w:val="0"/>
        <w:ind w:firstLine="540"/>
        <w:jc w:val="both"/>
        <w:rPr>
          <w:rFonts w:ascii="Arial" w:hAnsi="Arial" w:cs="Arial"/>
          <w:sz w:val="24"/>
          <w:szCs w:val="24"/>
        </w:rPr>
      </w:pPr>
    </w:p>
    <w:p w:rsidR="0003070A" w:rsidRPr="00373A10" w:rsidRDefault="0003070A" w:rsidP="00CC1F66">
      <w:pPr>
        <w:autoSpaceDE w:val="0"/>
        <w:autoSpaceDN w:val="0"/>
        <w:adjustRightInd w:val="0"/>
        <w:ind w:firstLine="540"/>
        <w:jc w:val="both"/>
        <w:rPr>
          <w:rFonts w:ascii="Arial" w:hAnsi="Arial" w:cs="Arial"/>
          <w:sz w:val="24"/>
          <w:szCs w:val="24"/>
        </w:rPr>
      </w:pPr>
    </w:p>
    <w:p w:rsidR="0003070A" w:rsidRPr="00373A10" w:rsidRDefault="0003070A" w:rsidP="00CC1F66">
      <w:pPr>
        <w:shd w:val="clear" w:color="auto" w:fill="FFFFFF"/>
        <w:ind w:right="59"/>
        <w:jc w:val="right"/>
        <w:rPr>
          <w:rFonts w:ascii="Arial" w:hAnsi="Arial" w:cs="Arial"/>
          <w:bCs/>
          <w:spacing w:val="-1"/>
          <w:sz w:val="24"/>
          <w:szCs w:val="24"/>
        </w:rPr>
      </w:pPr>
    </w:p>
    <w:p w:rsidR="0003070A" w:rsidRPr="00373A10" w:rsidRDefault="0003070A" w:rsidP="00D931E5">
      <w:pPr>
        <w:shd w:val="clear" w:color="auto" w:fill="FFFFFF"/>
        <w:ind w:right="59"/>
        <w:rPr>
          <w:rFonts w:ascii="Arial" w:hAnsi="Arial" w:cs="Arial"/>
          <w:bCs/>
          <w:spacing w:val="-1"/>
          <w:sz w:val="24"/>
          <w:szCs w:val="24"/>
        </w:rPr>
      </w:pPr>
    </w:p>
    <w:p w:rsidR="004E3C56" w:rsidRPr="00373A10" w:rsidRDefault="004E3C56" w:rsidP="00D931E5">
      <w:pPr>
        <w:shd w:val="clear" w:color="auto" w:fill="FFFFFF"/>
        <w:ind w:right="59"/>
        <w:rPr>
          <w:rFonts w:ascii="Arial" w:hAnsi="Arial" w:cs="Arial"/>
          <w:bCs/>
          <w:spacing w:val="-1"/>
          <w:sz w:val="24"/>
          <w:szCs w:val="24"/>
        </w:rPr>
      </w:pPr>
    </w:p>
    <w:p w:rsidR="0003070A" w:rsidRPr="00373A10" w:rsidRDefault="0003070A" w:rsidP="00D931E5">
      <w:pPr>
        <w:shd w:val="clear" w:color="auto" w:fill="FFFFFF"/>
        <w:ind w:right="59"/>
        <w:rPr>
          <w:rFonts w:ascii="Arial" w:hAnsi="Arial" w:cs="Arial"/>
          <w:bCs/>
          <w:spacing w:val="-1"/>
          <w:sz w:val="24"/>
          <w:szCs w:val="24"/>
        </w:rPr>
      </w:pPr>
    </w:p>
    <w:p w:rsidR="003A7F97" w:rsidRPr="00373A10" w:rsidRDefault="003A7F97" w:rsidP="003A7F97">
      <w:pPr>
        <w:shd w:val="clear" w:color="auto" w:fill="FFFFFF"/>
        <w:ind w:left="5387" w:right="59"/>
        <w:rPr>
          <w:rFonts w:ascii="Arial" w:hAnsi="Arial" w:cs="Arial"/>
          <w:bCs/>
          <w:spacing w:val="-1"/>
          <w:sz w:val="24"/>
          <w:szCs w:val="24"/>
        </w:rPr>
      </w:pPr>
      <w:r w:rsidRPr="00373A10">
        <w:rPr>
          <w:rFonts w:ascii="Arial" w:hAnsi="Arial" w:cs="Arial"/>
          <w:bCs/>
          <w:spacing w:val="-1"/>
          <w:sz w:val="24"/>
          <w:szCs w:val="24"/>
        </w:rPr>
        <w:lastRenderedPageBreak/>
        <w:t>Приложение 1</w:t>
      </w:r>
    </w:p>
    <w:p w:rsidR="0003070A" w:rsidRPr="00373A10" w:rsidRDefault="003A7F97" w:rsidP="003A7F97">
      <w:pPr>
        <w:shd w:val="clear" w:color="auto" w:fill="FFFFFF"/>
        <w:ind w:left="5387" w:right="59"/>
        <w:rPr>
          <w:rFonts w:ascii="Arial" w:hAnsi="Arial" w:cs="Arial"/>
          <w:bCs/>
          <w:spacing w:val="-1"/>
          <w:sz w:val="24"/>
          <w:szCs w:val="24"/>
        </w:rPr>
      </w:pPr>
      <w:r w:rsidRPr="00373A10">
        <w:rPr>
          <w:rFonts w:ascii="Arial" w:hAnsi="Arial" w:cs="Arial"/>
          <w:bCs/>
          <w:spacing w:val="-1"/>
          <w:sz w:val="24"/>
          <w:szCs w:val="24"/>
        </w:rPr>
        <w:t xml:space="preserve">к постановлению </w:t>
      </w:r>
      <w:r w:rsidR="0003070A" w:rsidRPr="00373A10">
        <w:rPr>
          <w:rFonts w:ascii="Arial" w:hAnsi="Arial" w:cs="Arial"/>
          <w:bCs/>
          <w:spacing w:val="-1"/>
          <w:sz w:val="24"/>
          <w:szCs w:val="24"/>
        </w:rPr>
        <w:t xml:space="preserve">администрации Озерновского сельсовета </w:t>
      </w:r>
    </w:p>
    <w:p w:rsidR="0003070A" w:rsidRPr="00373A10" w:rsidRDefault="0003070A" w:rsidP="003A7F97">
      <w:pPr>
        <w:shd w:val="clear" w:color="auto" w:fill="FFFFFF"/>
        <w:ind w:left="5387" w:right="59"/>
        <w:rPr>
          <w:rFonts w:ascii="Arial" w:hAnsi="Arial" w:cs="Arial"/>
          <w:bCs/>
          <w:spacing w:val="-1"/>
          <w:sz w:val="24"/>
          <w:szCs w:val="24"/>
        </w:rPr>
      </w:pPr>
      <w:r w:rsidRPr="00373A10">
        <w:rPr>
          <w:rFonts w:ascii="Arial" w:hAnsi="Arial" w:cs="Arial"/>
          <w:bCs/>
          <w:spacing w:val="-1"/>
          <w:sz w:val="24"/>
          <w:szCs w:val="24"/>
        </w:rPr>
        <w:t xml:space="preserve">от </w:t>
      </w:r>
      <w:r w:rsidR="00831772" w:rsidRPr="00373A10">
        <w:rPr>
          <w:rFonts w:ascii="Arial" w:hAnsi="Arial" w:cs="Arial"/>
          <w:bCs/>
          <w:spacing w:val="-1"/>
          <w:sz w:val="24"/>
          <w:szCs w:val="24"/>
        </w:rPr>
        <w:t>30.05.2025</w:t>
      </w:r>
      <w:r w:rsidR="00C10946" w:rsidRPr="00373A10">
        <w:rPr>
          <w:rFonts w:ascii="Arial" w:hAnsi="Arial" w:cs="Arial"/>
          <w:bCs/>
          <w:spacing w:val="-1"/>
          <w:sz w:val="24"/>
          <w:szCs w:val="24"/>
        </w:rPr>
        <w:t xml:space="preserve"> </w:t>
      </w:r>
      <w:r w:rsidRPr="00373A10">
        <w:rPr>
          <w:rFonts w:ascii="Arial" w:hAnsi="Arial" w:cs="Arial"/>
          <w:bCs/>
          <w:spacing w:val="-1"/>
          <w:sz w:val="24"/>
          <w:szCs w:val="24"/>
        </w:rPr>
        <w:t>№</w:t>
      </w:r>
      <w:r w:rsidR="00831772" w:rsidRPr="00373A10">
        <w:rPr>
          <w:rFonts w:ascii="Arial" w:hAnsi="Arial" w:cs="Arial"/>
          <w:bCs/>
          <w:spacing w:val="-1"/>
          <w:sz w:val="24"/>
          <w:szCs w:val="24"/>
        </w:rPr>
        <w:t xml:space="preserve"> 34</w:t>
      </w:r>
      <w:r w:rsidR="00C10946" w:rsidRPr="00373A10">
        <w:rPr>
          <w:rFonts w:ascii="Arial" w:hAnsi="Arial" w:cs="Arial"/>
          <w:bCs/>
          <w:spacing w:val="-1"/>
          <w:sz w:val="24"/>
          <w:szCs w:val="24"/>
        </w:rPr>
        <w:t>-п</w:t>
      </w:r>
      <w:r w:rsidRPr="00373A10">
        <w:rPr>
          <w:rFonts w:ascii="Arial" w:hAnsi="Arial" w:cs="Arial"/>
          <w:bCs/>
          <w:spacing w:val="-1"/>
          <w:sz w:val="24"/>
          <w:szCs w:val="24"/>
        </w:rPr>
        <w:t xml:space="preserve"> </w:t>
      </w:r>
    </w:p>
    <w:p w:rsidR="003A7F97" w:rsidRPr="00373A10" w:rsidRDefault="003A7F97" w:rsidP="003A7F97">
      <w:pPr>
        <w:shd w:val="clear" w:color="auto" w:fill="FFFFFF"/>
        <w:ind w:left="5387" w:right="59"/>
        <w:rPr>
          <w:rFonts w:ascii="Arial" w:hAnsi="Arial" w:cs="Arial"/>
          <w:bCs/>
          <w:spacing w:val="-1"/>
          <w:sz w:val="24"/>
          <w:szCs w:val="24"/>
        </w:rPr>
      </w:pPr>
    </w:p>
    <w:p w:rsidR="003A7F97" w:rsidRPr="00373A10" w:rsidRDefault="003A7F97" w:rsidP="003A7F97">
      <w:pPr>
        <w:pStyle w:val="headertext"/>
        <w:shd w:val="clear" w:color="auto" w:fill="FFFFFF"/>
        <w:spacing w:before="0" w:beforeAutospacing="0" w:after="0" w:afterAutospacing="0"/>
        <w:jc w:val="center"/>
        <w:textAlignment w:val="baseline"/>
        <w:rPr>
          <w:rFonts w:ascii="Arial" w:hAnsi="Arial" w:cs="Arial"/>
          <w:b/>
          <w:bCs/>
        </w:rPr>
      </w:pPr>
      <w:r w:rsidRPr="00373A10">
        <w:rPr>
          <w:rFonts w:ascii="Arial" w:hAnsi="Arial" w:cs="Arial"/>
          <w:b/>
          <w:bCs/>
        </w:rPr>
        <w:t xml:space="preserve">Порядок ведения реестра муниципального имущества </w:t>
      </w:r>
    </w:p>
    <w:p w:rsidR="003A7F97" w:rsidRPr="00373A10" w:rsidRDefault="003A7F97" w:rsidP="003A7F97">
      <w:pPr>
        <w:pStyle w:val="headertext"/>
        <w:shd w:val="clear" w:color="auto" w:fill="FFFFFF"/>
        <w:spacing w:before="0" w:beforeAutospacing="0" w:after="0" w:afterAutospacing="0"/>
        <w:jc w:val="center"/>
        <w:textAlignment w:val="baseline"/>
        <w:rPr>
          <w:rFonts w:ascii="Arial" w:hAnsi="Arial" w:cs="Arial"/>
          <w:b/>
          <w:bCs/>
        </w:rPr>
      </w:pPr>
      <w:r w:rsidRPr="00373A10">
        <w:rPr>
          <w:rFonts w:ascii="Arial" w:hAnsi="Arial" w:cs="Arial"/>
          <w:b/>
          <w:bCs/>
        </w:rPr>
        <w:t>Озерновского сельсовета</w:t>
      </w:r>
    </w:p>
    <w:p w:rsidR="003A7F97" w:rsidRPr="00373A10" w:rsidRDefault="003A7F97" w:rsidP="003A7F97">
      <w:pPr>
        <w:pStyle w:val="formattext"/>
        <w:shd w:val="clear" w:color="auto" w:fill="FFFFFF"/>
        <w:spacing w:before="0" w:beforeAutospacing="0" w:after="0" w:afterAutospacing="0"/>
        <w:jc w:val="both"/>
        <w:textAlignment w:val="baseline"/>
        <w:rPr>
          <w:rFonts w:ascii="Arial" w:hAnsi="Arial" w:cs="Arial"/>
        </w:rPr>
      </w:pPr>
    </w:p>
    <w:p w:rsidR="003A7F97" w:rsidRPr="00373A10" w:rsidRDefault="003A7F97" w:rsidP="003A7F97">
      <w:pPr>
        <w:pStyle w:val="3"/>
        <w:shd w:val="clear" w:color="auto" w:fill="FFFFFF"/>
        <w:spacing w:before="0" w:line="240" w:lineRule="auto"/>
        <w:jc w:val="center"/>
        <w:textAlignment w:val="baseline"/>
        <w:rPr>
          <w:rFonts w:ascii="Arial" w:hAnsi="Arial" w:cs="Arial"/>
          <w:color w:val="auto"/>
          <w:sz w:val="24"/>
          <w:szCs w:val="24"/>
        </w:rPr>
      </w:pPr>
      <w:r w:rsidRPr="00373A10">
        <w:rPr>
          <w:rFonts w:ascii="Arial" w:hAnsi="Arial" w:cs="Arial"/>
          <w:color w:val="auto"/>
          <w:sz w:val="24"/>
          <w:szCs w:val="24"/>
        </w:rPr>
        <w:t>I. Общие положения</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1. Настоящий Порядок устанавливает правила ведения реестр муниципального имущества Озерновского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2. Объектом учета муниципального имущества (далее - объект учета) является следующее муниципальное имущество:</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anchor="7DE0K7" w:history="1">
        <w:r w:rsidRPr="00373A10">
          <w:rPr>
            <w:rStyle w:val="af2"/>
            <w:rFonts w:ascii="Arial" w:hAnsi="Arial" w:cs="Arial"/>
            <w:color w:val="auto"/>
          </w:rPr>
          <w:t>статьей 9 Закона Российской Федерации от 21 июля 1993 г. N 5485-1 "О государственной тайне"</w:t>
        </w:r>
      </w:hyperlink>
      <w:r w:rsidRPr="00373A10">
        <w:rPr>
          <w:rFonts w:ascii="Arial" w:hAnsi="Arial" w:cs="Arial"/>
        </w:rPr>
        <w:t> к государственной тайне, самостоятельно.</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5. Ведение реестра осуществляется уполномоченным должностным лицом (далее – должностное лицо).</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w:t>
      </w:r>
      <w:r w:rsidRPr="00373A10">
        <w:rPr>
          <w:rFonts w:ascii="Arial" w:hAnsi="Arial" w:cs="Arial"/>
        </w:rPr>
        <w:lastRenderedPageBreak/>
        <w:t>структура и правила формирования такого номера опре</w:t>
      </w:r>
      <w:r w:rsidR="00342BAB" w:rsidRPr="00373A10">
        <w:rPr>
          <w:rFonts w:ascii="Arial" w:hAnsi="Arial" w:cs="Arial"/>
        </w:rPr>
        <w:t>деляются должностным лицом самостоятельно.</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w:t>
      </w:r>
      <w:r w:rsidR="00342BAB" w:rsidRPr="00373A10">
        <w:rPr>
          <w:rFonts w:ascii="Arial" w:hAnsi="Arial" w:cs="Arial"/>
        </w:rPr>
        <w:t>о (далее - выписка из реестра).</w:t>
      </w:r>
    </w:p>
    <w:p w:rsidR="003A7F97" w:rsidRPr="00373A10" w:rsidRDefault="00342BAB" w:rsidP="00F15DD6">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8. Реестр веде</w:t>
      </w:r>
      <w:r w:rsidR="003A7F97" w:rsidRPr="00373A10">
        <w:rPr>
          <w:rFonts w:ascii="Arial" w:hAnsi="Arial" w:cs="Arial"/>
        </w:rPr>
        <w:t>тся на бумажных</w:t>
      </w:r>
      <w:r w:rsidRPr="00373A10">
        <w:rPr>
          <w:rFonts w:ascii="Arial" w:hAnsi="Arial" w:cs="Arial"/>
        </w:rPr>
        <w:t xml:space="preserve"> и (или) электронных носителях.</w:t>
      </w:r>
      <w:r w:rsidR="00F15DD6" w:rsidRPr="00373A10">
        <w:rPr>
          <w:rFonts w:ascii="Arial" w:hAnsi="Arial" w:cs="Arial"/>
        </w:rPr>
        <w:t xml:space="preserve"> </w:t>
      </w:r>
      <w:r w:rsidR="003A7F97" w:rsidRPr="00373A10">
        <w:rPr>
          <w:rFonts w:ascii="Arial" w:hAnsi="Arial" w:cs="Arial"/>
        </w:rPr>
        <w:t xml:space="preserve">Способ ведения реестра определяется </w:t>
      </w:r>
      <w:r w:rsidRPr="00373A10">
        <w:rPr>
          <w:rFonts w:ascii="Arial" w:hAnsi="Arial" w:cs="Arial"/>
        </w:rPr>
        <w:t>должностным лицом самостоятельно.</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w:t>
      </w:r>
      <w:r w:rsidR="00342BAB" w:rsidRPr="00373A10">
        <w:rPr>
          <w:rFonts w:ascii="Arial" w:hAnsi="Arial" w:cs="Arial"/>
        </w:rPr>
        <w:t>) деятельности правообладателя.</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10. Неотъе</w:t>
      </w:r>
      <w:r w:rsidR="00342BAB" w:rsidRPr="00373A10">
        <w:rPr>
          <w:rFonts w:ascii="Arial" w:hAnsi="Arial" w:cs="Arial"/>
        </w:rPr>
        <w:t>млемой частью реестра являются:</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а) документы, подтверждающие сведения, включаемые в реестр (дал</w:t>
      </w:r>
      <w:r w:rsidR="00342BAB" w:rsidRPr="00373A10">
        <w:rPr>
          <w:rFonts w:ascii="Arial" w:hAnsi="Arial" w:cs="Arial"/>
        </w:rPr>
        <w:t>ее - подтверждающие документы);</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б) иные документы, предусмотренные правовыми актами о</w:t>
      </w:r>
      <w:r w:rsidR="00342BAB" w:rsidRPr="00373A10">
        <w:rPr>
          <w:rFonts w:ascii="Arial" w:hAnsi="Arial" w:cs="Arial"/>
        </w:rPr>
        <w:t>рганов местного самоуправления Озерновского сельсовета.</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w:t>
      </w:r>
      <w:r w:rsidR="00342BAB" w:rsidRPr="00373A10">
        <w:rPr>
          <w:rFonts w:ascii="Arial" w:hAnsi="Arial" w:cs="Arial"/>
        </w:rPr>
        <w:t xml:space="preserve"> подделки информации.</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w:t>
      </w:r>
      <w:r w:rsidR="00342BAB" w:rsidRPr="00373A10">
        <w:rPr>
          <w:rFonts w:ascii="Arial" w:hAnsi="Arial" w:cs="Arial"/>
        </w:rPr>
        <w:t>достоверность информации.</w:t>
      </w:r>
    </w:p>
    <w:p w:rsidR="003A7F97" w:rsidRPr="00373A10" w:rsidRDefault="003A7F97" w:rsidP="003A7F97">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содержащиеся в реестре, хранятся в соответствии с </w:t>
      </w:r>
      <w:hyperlink r:id="rId9" w:anchor="64U0IK" w:history="1">
        <w:r w:rsidRPr="00373A10">
          <w:rPr>
            <w:rStyle w:val="af2"/>
            <w:rFonts w:ascii="Arial" w:hAnsi="Arial" w:cs="Arial"/>
            <w:color w:val="auto"/>
          </w:rPr>
          <w:t>Федеральным законом от 22 октября 2004 г. N 125-ФЗ "Об архивном деле в Российской Федерации"</w:t>
        </w:r>
      </w:hyperlink>
      <w:r w:rsidR="00342BAB" w:rsidRPr="00373A10">
        <w:rPr>
          <w:rFonts w:ascii="Arial" w:hAnsi="Arial" w:cs="Arial"/>
        </w:rPr>
        <w:t>.</w:t>
      </w:r>
    </w:p>
    <w:p w:rsidR="00342BAB" w:rsidRPr="00373A10" w:rsidRDefault="00342BAB" w:rsidP="003A7F97">
      <w:pPr>
        <w:pStyle w:val="formattext"/>
        <w:shd w:val="clear" w:color="auto" w:fill="FFFFFF"/>
        <w:spacing w:before="0" w:beforeAutospacing="0" w:after="0" w:afterAutospacing="0"/>
        <w:ind w:firstLine="709"/>
        <w:jc w:val="both"/>
        <w:textAlignment w:val="baseline"/>
        <w:rPr>
          <w:rFonts w:ascii="Arial" w:hAnsi="Arial" w:cs="Arial"/>
        </w:rPr>
      </w:pPr>
    </w:p>
    <w:p w:rsidR="003A7F97" w:rsidRPr="00373A10" w:rsidRDefault="003A7F97" w:rsidP="00342BAB">
      <w:pPr>
        <w:pStyle w:val="3"/>
        <w:shd w:val="clear" w:color="auto" w:fill="FFFFFF"/>
        <w:spacing w:before="0" w:line="240" w:lineRule="auto"/>
        <w:jc w:val="center"/>
        <w:textAlignment w:val="baseline"/>
        <w:rPr>
          <w:rFonts w:ascii="Arial" w:hAnsi="Arial" w:cs="Arial"/>
          <w:color w:val="auto"/>
          <w:sz w:val="24"/>
          <w:szCs w:val="24"/>
        </w:rPr>
      </w:pPr>
      <w:r w:rsidRPr="00373A10">
        <w:rPr>
          <w:rFonts w:ascii="Arial" w:hAnsi="Arial" w:cs="Arial"/>
          <w:color w:val="auto"/>
          <w:sz w:val="24"/>
          <w:szCs w:val="24"/>
        </w:rPr>
        <w:t>II. Состав сведений, подлежащих отражению в реестре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w:t>
      </w:r>
      <w:r w:rsidR="00342BAB" w:rsidRPr="00373A10">
        <w:rPr>
          <w:rFonts w:ascii="Arial" w:hAnsi="Arial" w:cs="Arial"/>
        </w:rPr>
        <w:t>документов.</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13. В раздел 1 вносятся с</w:t>
      </w:r>
      <w:r w:rsidR="00342BAB" w:rsidRPr="00373A10">
        <w:rPr>
          <w:rFonts w:ascii="Arial" w:hAnsi="Arial" w:cs="Arial"/>
        </w:rPr>
        <w:t>ведения о недвижимом имуществе.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 подраздел 1.1 раздела 1 реестра вносятся сведения о з</w:t>
      </w:r>
      <w:r w:rsidR="00342BAB" w:rsidRPr="00373A10">
        <w:rPr>
          <w:rFonts w:ascii="Arial" w:hAnsi="Arial" w:cs="Arial"/>
        </w:rPr>
        <w:t>емельных участках, в том числе: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w:t>
      </w:r>
      <w:r w:rsidR="00342BAB" w:rsidRPr="00373A10">
        <w:rPr>
          <w:rFonts w:ascii="Arial" w:hAnsi="Arial" w:cs="Arial"/>
        </w:rPr>
        <w:t>аименование земельного участка;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lastRenderedPageBreak/>
        <w:t>адрес (местоположение) земельного участка (с указанием кода </w:t>
      </w:r>
      <w:hyperlink r:id="rId10" w:anchor="7D20K3" w:history="1">
        <w:r w:rsidRPr="00373A10">
          <w:rPr>
            <w:rStyle w:val="af2"/>
            <w:rFonts w:ascii="Arial" w:hAnsi="Arial" w:cs="Arial"/>
            <w:color w:val="auto"/>
          </w:rPr>
          <w:t>Общероссийского классификатора территорий муниципальных образований</w:t>
        </w:r>
      </w:hyperlink>
      <w:r w:rsidRPr="00373A10">
        <w:rPr>
          <w:rFonts w:ascii="Arial" w:hAnsi="Arial" w:cs="Arial"/>
        </w:rPr>
        <w:t> (далее - </w:t>
      </w:r>
      <w:hyperlink r:id="rId11"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кадастровый номер земельног</w:t>
      </w:r>
      <w:r w:rsidR="00342BAB" w:rsidRPr="00373A10">
        <w:rPr>
          <w:rFonts w:ascii="Arial" w:hAnsi="Arial" w:cs="Arial"/>
        </w:rPr>
        <w:t>о участка (с датой присвоения);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7D20K3" w:history="1">
        <w:r w:rsidRPr="00373A10">
          <w:rPr>
            <w:rStyle w:val="af2"/>
            <w:rFonts w:ascii="Arial" w:hAnsi="Arial" w:cs="Arial"/>
            <w:color w:val="auto"/>
          </w:rPr>
          <w:t>ОКТМО</w:t>
        </w:r>
      </w:hyperlink>
      <w:r w:rsidRPr="00373A10">
        <w:rPr>
          <w:rFonts w:ascii="Arial" w:hAnsi="Arial" w:cs="Arial"/>
        </w:rPr>
        <w:t>) (далее</w:t>
      </w:r>
      <w:r w:rsidR="00342BAB" w:rsidRPr="00373A10">
        <w:rPr>
          <w:rFonts w:ascii="Arial" w:hAnsi="Arial" w:cs="Arial"/>
        </w:rPr>
        <w:t xml:space="preserve"> - сведения о правообладателе);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основных характеристиках земельного участка, в том числе: площадь, категория земель, </w:t>
      </w:r>
      <w:r w:rsidR="00342BAB" w:rsidRPr="00373A10">
        <w:rPr>
          <w:rFonts w:ascii="Arial" w:hAnsi="Arial" w:cs="Arial"/>
        </w:rPr>
        <w:t>вид разрешенного использования;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w:t>
      </w:r>
      <w:r w:rsidR="00342BAB" w:rsidRPr="00373A10">
        <w:rPr>
          <w:rFonts w:ascii="Arial" w:hAnsi="Arial" w:cs="Arial"/>
        </w:rPr>
        <w:t>о стоимости земельного участка;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произведенно</w:t>
      </w:r>
      <w:r w:rsidR="00342BAB" w:rsidRPr="00373A10">
        <w:rPr>
          <w:rFonts w:ascii="Arial" w:hAnsi="Arial" w:cs="Arial"/>
        </w:rPr>
        <w:t>м улучшении земельного участка;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7D20K3" w:history="1">
        <w:r w:rsidRPr="00373A10">
          <w:rPr>
            <w:rStyle w:val="af2"/>
            <w:rFonts w:ascii="Arial" w:hAnsi="Arial" w:cs="Arial"/>
            <w:color w:val="auto"/>
          </w:rPr>
          <w:t>ОКТМО</w:t>
        </w:r>
      </w:hyperlink>
      <w:r w:rsidRPr="00373A10">
        <w:rPr>
          <w:rFonts w:ascii="Arial" w:hAnsi="Arial" w:cs="Arial"/>
        </w:rPr>
        <w:t>) (далее - 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w:t>
      </w:r>
      <w:r w:rsidR="00342BAB" w:rsidRPr="00373A10">
        <w:rPr>
          <w:rFonts w:ascii="Arial" w:hAnsi="Arial" w:cs="Arial"/>
        </w:rPr>
        <w:t>ом к недвижимости, в том числе: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вид объек</w:t>
      </w:r>
      <w:r w:rsidR="00342BAB" w:rsidRPr="00373A10">
        <w:rPr>
          <w:rFonts w:ascii="Arial" w:hAnsi="Arial" w:cs="Arial"/>
        </w:rPr>
        <w:t>та учета;</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наименование объекта учета;</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назначение объекта учета;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адрес (местоположение) объекта учета (с указанием кода </w:t>
      </w:r>
      <w:hyperlink r:id="rId14"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кадастровый номер объе</w:t>
      </w:r>
      <w:r w:rsidR="00342BAB" w:rsidRPr="00373A10">
        <w:rPr>
          <w:rFonts w:ascii="Arial" w:hAnsi="Arial" w:cs="Arial"/>
        </w:rPr>
        <w:t>кта учета (с датой присвоения);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земельном участке, на котором расположен объект учета (кадастровый номер,</w:t>
      </w:r>
      <w:r w:rsidR="00342BAB" w:rsidRPr="00373A10">
        <w:rPr>
          <w:rFonts w:ascii="Arial" w:hAnsi="Arial" w:cs="Arial"/>
        </w:rPr>
        <w:t xml:space="preserve"> форма собственности, площадь);</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об основных характеристиках объекта учета, в том числе: тип объекта (жилое либо нежилое), площадь, протяженность, э</w:t>
      </w:r>
      <w:r w:rsidR="00342BAB" w:rsidRPr="00373A10">
        <w:rPr>
          <w:rFonts w:ascii="Arial" w:hAnsi="Arial" w:cs="Arial"/>
        </w:rPr>
        <w:t>тажность (подземная этажность);</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и</w:t>
      </w:r>
      <w:r w:rsidR="00342BAB" w:rsidRPr="00373A10">
        <w:rPr>
          <w:rFonts w:ascii="Arial" w:hAnsi="Arial" w:cs="Arial"/>
        </w:rPr>
        <w:t>нвентарный номер объекта учета;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lastRenderedPageBreak/>
        <w:t>свед</w:t>
      </w:r>
      <w:r w:rsidR="00342BAB" w:rsidRPr="00373A10">
        <w:rPr>
          <w:rFonts w:ascii="Arial" w:hAnsi="Arial" w:cs="Arial"/>
        </w:rPr>
        <w:t>ения о стоимости объекта учета;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об изменениях объекта учета (произведенных достройках, капитальном ремонте, реконструкции, модернизации, снос</w:t>
      </w:r>
      <w:r w:rsidR="00342BAB" w:rsidRPr="00373A10">
        <w:rPr>
          <w:rFonts w:ascii="Arial" w:hAnsi="Arial" w:cs="Arial"/>
        </w:rPr>
        <w:t>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установлены ограничения (обре</w:t>
      </w:r>
      <w:r w:rsidR="00342BAB" w:rsidRPr="00373A10">
        <w:rPr>
          <w:rFonts w:ascii="Arial" w:hAnsi="Arial" w:cs="Arial"/>
        </w:rPr>
        <w:t>менения);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w:t>
      </w:r>
      <w:r w:rsidR="00342BAB" w:rsidRPr="00373A10">
        <w:rPr>
          <w:rFonts w:ascii="Arial" w:hAnsi="Arial" w:cs="Arial"/>
        </w:rPr>
        <w:t>расположено здание, сооружение;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иные с</w:t>
      </w:r>
      <w:r w:rsidR="00342BAB" w:rsidRPr="00373A10">
        <w:rPr>
          <w:rFonts w:ascii="Arial" w:hAnsi="Arial" w:cs="Arial"/>
        </w:rPr>
        <w:t>ведения (при необходимости).</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 подраздел 1.3 раздела 1 реестра вносятся сведения о помещениях, машино-местах и иных объектах, отнесенных закон</w:t>
      </w:r>
      <w:r w:rsidR="00342BAB" w:rsidRPr="00373A10">
        <w:rPr>
          <w:rFonts w:ascii="Arial" w:hAnsi="Arial" w:cs="Arial"/>
        </w:rPr>
        <w:t>ом к недвижимости, в том числе:</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вид объекта учета;</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наименование объекта учета;</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назначение объекта учета;</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адрес (местоположение) объекта учета (с указанием кода </w:t>
      </w:r>
      <w:hyperlink r:id="rId15"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кадастровый номер объе</w:t>
      </w:r>
      <w:r w:rsidR="00342BAB" w:rsidRPr="00373A10">
        <w:rPr>
          <w:rFonts w:ascii="Arial" w:hAnsi="Arial" w:cs="Arial"/>
        </w:rPr>
        <w:t>кта учета (с датой присвоения);</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здании, сооружении, в состав которого входит объект учета (кадастров</w:t>
      </w:r>
      <w:r w:rsidR="00342BAB" w:rsidRPr="00373A10">
        <w:rPr>
          <w:rFonts w:ascii="Arial" w:hAnsi="Arial" w:cs="Arial"/>
        </w:rPr>
        <w:t>ый номер, форма собственности);</w:t>
      </w:r>
    </w:p>
    <w:p w:rsidR="003A7F97" w:rsidRPr="00373A10" w:rsidRDefault="00342BAB"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hd w:val="clear" w:color="auto" w:fill="FFFFFF"/>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основных характеристиках объекта, в том числе: тип объекта (жилое либо нежилое), площадь, э</w:t>
      </w:r>
      <w:r w:rsidR="00342BAB" w:rsidRPr="00373A10">
        <w:rPr>
          <w:rFonts w:ascii="Arial" w:hAnsi="Arial" w:cs="Arial"/>
        </w:rPr>
        <w:t>тажность (подземная этажность);</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инвентарный номер объекта учет</w:t>
      </w:r>
      <w:r w:rsidR="00342BAB" w:rsidRPr="00373A10">
        <w:rPr>
          <w:rFonts w:ascii="Arial" w:hAnsi="Arial" w:cs="Arial"/>
        </w:rPr>
        <w:t>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w:t>
      </w:r>
      <w:r w:rsidR="00342BAB" w:rsidRPr="00373A10">
        <w:rPr>
          <w:rFonts w:ascii="Arial" w:hAnsi="Arial" w:cs="Arial"/>
        </w:rPr>
        <w:t>ения о стоимости объекта учета;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изменениях объекта учета (произведенных достройках, капитальном ремонте, рекон</w:t>
      </w:r>
      <w:r w:rsidR="00342BAB" w:rsidRPr="00373A10">
        <w:rPr>
          <w:rFonts w:ascii="Arial" w:hAnsi="Arial" w:cs="Arial"/>
        </w:rPr>
        <w:t>струкции, модернизации, сносе);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подраздел 1.4 раздела 1 реестра вносятся сведения о воздушных и морских судах, судах вну</w:t>
      </w:r>
      <w:r w:rsidR="00342BAB" w:rsidRPr="00373A10">
        <w:rPr>
          <w:rFonts w:ascii="Arial" w:hAnsi="Arial" w:cs="Arial"/>
        </w:rPr>
        <w:t>треннего плавания, в том числе:</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объекта учета;</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наименование объекта учета;</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назначение объекта учета;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порт (место) регистрации и (или) место (аэродром) базирования (с указанием кода </w:t>
      </w:r>
      <w:hyperlink r:id="rId16"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регистрацион</w:t>
      </w:r>
      <w:r w:rsidR="00342BAB" w:rsidRPr="00373A10">
        <w:rPr>
          <w:rFonts w:ascii="Arial" w:hAnsi="Arial" w:cs="Arial"/>
        </w:rPr>
        <w:t>ный номер (с датой присвоения);</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w:t>
      </w:r>
      <w:r w:rsidR="00342BAB" w:rsidRPr="00373A10">
        <w:rPr>
          <w:rFonts w:ascii="Arial" w:hAnsi="Arial" w:cs="Arial"/>
        </w:rPr>
        <w:t>ельства (для строящихся судов);</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стоимости судна;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произведенн</w:t>
      </w:r>
      <w:r w:rsidR="00342BAB" w:rsidRPr="00373A10">
        <w:rPr>
          <w:rFonts w:ascii="Arial" w:hAnsi="Arial" w:cs="Arial"/>
        </w:rPr>
        <w:t>ых ремонте, модернизации судна;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в отношении судна ограничениях (обременениях) с указанием наименования вида ограничений (обременении),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раздел 2 вносятся сведения о движимо</w:t>
      </w:r>
      <w:r w:rsidR="00342BAB" w:rsidRPr="00373A10">
        <w:rPr>
          <w:rFonts w:ascii="Arial" w:hAnsi="Arial" w:cs="Arial"/>
        </w:rPr>
        <w:t>м и ином имуществе.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подраздел 2.1 раздела 2 реестра вносятся с</w:t>
      </w:r>
      <w:r w:rsidR="00342BAB" w:rsidRPr="00373A10">
        <w:rPr>
          <w:rFonts w:ascii="Arial" w:hAnsi="Arial" w:cs="Arial"/>
        </w:rPr>
        <w:t>ведения об акциях, в том числе: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акциях, в том числе: количество акций, регистрационные номера выпусков, номинальная стоимость акций, вид акций (обыкно</w:t>
      </w:r>
      <w:r w:rsidR="00342BAB" w:rsidRPr="00373A10">
        <w:rPr>
          <w:rFonts w:ascii="Arial" w:hAnsi="Arial" w:cs="Arial"/>
        </w:rPr>
        <w:t>венные или привилегированные);</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ограничениях (обременениях) с указанием наименования вида ограничений (обременений),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подраздел 2.2 раздела 2 вносятся сведения о долях (вкладах) в уставных (складочных) капиталах хозяйственных обще</w:t>
      </w:r>
      <w:r w:rsidR="00342BAB" w:rsidRPr="00373A10">
        <w:rPr>
          <w:rFonts w:ascii="Arial" w:hAnsi="Arial" w:cs="Arial"/>
        </w:rPr>
        <w:t>ств и товариществ, в том числе: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доля (вклад) в уставном (складочном) капитале хозяйственного обще</w:t>
      </w:r>
      <w:r w:rsidR="00342BAB" w:rsidRPr="00373A10">
        <w:rPr>
          <w:rFonts w:ascii="Arial" w:hAnsi="Arial" w:cs="Arial"/>
        </w:rPr>
        <w:t>ства, товарищества в процентах;</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ограничениях (обременениях) с указанием наименования вида ограничений (обременении), основания и даты их </w:t>
      </w:r>
      <w:r w:rsidR="00342BAB" w:rsidRPr="00373A10">
        <w:rPr>
          <w:rFonts w:ascii="Arial" w:hAnsi="Arial" w:cs="Arial"/>
        </w:rPr>
        <w:t>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w:t>
      </w:r>
      <w:r w:rsidR="00342BAB" w:rsidRPr="00373A10">
        <w:rPr>
          <w:rFonts w:ascii="Arial" w:hAnsi="Arial" w:cs="Arial"/>
        </w:rPr>
        <w:t>ств и товариществ, в том числе: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наименование движимо</w:t>
      </w:r>
      <w:r w:rsidR="00342BAB" w:rsidRPr="00373A10">
        <w:rPr>
          <w:rFonts w:ascii="Arial" w:hAnsi="Arial" w:cs="Arial"/>
        </w:rPr>
        <w:t>го имущества (иного имущества);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lastRenderedPageBreak/>
        <w:t>сведения об объекте учета, в том числе: марка, модель, год выпуска</w:t>
      </w:r>
      <w:r w:rsidR="00342BAB" w:rsidRPr="00373A10">
        <w:rPr>
          <w:rFonts w:ascii="Arial" w:hAnsi="Arial" w:cs="Arial"/>
        </w:rPr>
        <w:t>, инвентарный номер;</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стоимости;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ограничениях (обременениях) с указанием наименования вида ограничений (обременении),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подраздел 2.4 раздела 2 вносятся сведения о долях в праве общей долевой собственности на объекты недвижимого и (или) движимого имущества, в том</w:t>
      </w:r>
      <w:r w:rsidR="00342BAB" w:rsidRPr="00373A10">
        <w:rPr>
          <w:rFonts w:ascii="Arial" w:hAnsi="Arial" w:cs="Arial"/>
        </w:rPr>
        <w:t xml:space="preserve"> числе: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размер доли в праве общей долевой собственности на объекты недвижимо</w:t>
      </w:r>
      <w:r w:rsidR="00342BAB" w:rsidRPr="00373A10">
        <w:rPr>
          <w:rFonts w:ascii="Arial" w:hAnsi="Arial" w:cs="Arial"/>
        </w:rPr>
        <w:t>го и (или) движимого имущества;</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стоимости доли;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anchor="7D20K3" w:history="1">
        <w:r w:rsidRPr="00373A10">
          <w:rPr>
            <w:rStyle w:val="af2"/>
            <w:rFonts w:ascii="Arial" w:hAnsi="Arial" w:cs="Arial"/>
            <w:color w:val="auto"/>
          </w:rPr>
          <w:t>ОКТМО</w:t>
        </w:r>
      </w:hyperlink>
      <w:r w:rsidR="00342BAB" w:rsidRPr="00373A10">
        <w:rPr>
          <w:rFonts w:ascii="Arial" w:hAnsi="Arial" w:cs="Arial"/>
        </w:rPr>
        <w:t>);</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373A10">
        <w:rPr>
          <w:rFonts w:ascii="Arial" w:hAnsi="Arial" w:cs="Arial"/>
        </w:rPr>
        <w:t>венности и иного вещного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w:t>
      </w:r>
      <w:r w:rsidR="00342BAB" w:rsidRPr="00373A10">
        <w:rPr>
          <w:rFonts w:ascii="Arial" w:hAnsi="Arial" w:cs="Arial"/>
        </w:rPr>
        <w:t>адастровый номер (при наличии);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сведения об установленных в отношении доли ограничениях (обременениях) с указанием наименования вида ограничений (обременении), основания и даты </w:t>
      </w:r>
      <w:r w:rsidR="00342BAB" w:rsidRPr="00373A10">
        <w:rPr>
          <w:rFonts w:ascii="Arial" w:hAnsi="Arial" w:cs="Arial"/>
        </w:rPr>
        <w:t>их возникновения и прекращения;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лице, в пользу которого установ</w:t>
      </w:r>
      <w:r w:rsidR="00342BAB" w:rsidRPr="00373A10">
        <w:rPr>
          <w:rFonts w:ascii="Arial" w:hAnsi="Arial" w:cs="Arial"/>
        </w:rPr>
        <w:t>лены ограничения (обременения);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раздел 3 вносятся сведения о лицах, обладающих правами на муниципальное имущество и</w:t>
      </w:r>
      <w:r w:rsidR="00342BAB" w:rsidRPr="00373A10">
        <w:rPr>
          <w:rFonts w:ascii="Arial" w:hAnsi="Arial" w:cs="Arial"/>
        </w:rPr>
        <w:t xml:space="preserve"> сведениями о нем, в том числе:</w:t>
      </w:r>
    </w:p>
    <w:p w:rsidR="003A7F97" w:rsidRPr="00373A10" w:rsidRDefault="00342BAB"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сведения о правообладателях;</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реестровый номер объектов учета, принадлежащих н</w:t>
      </w:r>
      <w:r w:rsidR="00342BAB" w:rsidRPr="00373A10">
        <w:rPr>
          <w:rFonts w:ascii="Arial" w:hAnsi="Arial" w:cs="Arial"/>
        </w:rPr>
        <w:t>а соответствующем вещном праве;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реестровый номер объектов учета, вещные права на которые ограничены (обреме</w:t>
      </w:r>
      <w:r w:rsidR="00342BAB" w:rsidRPr="00373A10">
        <w:rPr>
          <w:rFonts w:ascii="Arial" w:hAnsi="Arial" w:cs="Arial"/>
        </w:rPr>
        <w:t>нены) в пользу правообладателя;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ины</w:t>
      </w:r>
      <w:r w:rsidR="00342BAB" w:rsidRPr="00373A10">
        <w:rPr>
          <w:rFonts w:ascii="Arial" w:hAnsi="Arial" w:cs="Arial"/>
        </w:rPr>
        <w:t>е сведения (при необходимости).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w:t>
      </w:r>
      <w:r w:rsidR="00342BAB" w:rsidRPr="00373A10">
        <w:rPr>
          <w:rFonts w:ascii="Arial" w:hAnsi="Arial" w:cs="Arial"/>
        </w:rPr>
        <w:t>орые имеются у правообладателя.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lastRenderedPageBreak/>
        <w:t>Ведение учета объекта учета без указания стоимостной оценки не допускается.</w:t>
      </w:r>
      <w:r w:rsidRPr="00373A10">
        <w:rPr>
          <w:rFonts w:ascii="Arial" w:hAnsi="Arial" w:cs="Arial"/>
        </w:rPr>
        <w:br/>
      </w:r>
    </w:p>
    <w:p w:rsidR="003A7F97" w:rsidRPr="00373A10" w:rsidRDefault="003A7F97" w:rsidP="00342BAB">
      <w:pPr>
        <w:pStyle w:val="3"/>
        <w:spacing w:before="0" w:line="240" w:lineRule="auto"/>
        <w:jc w:val="center"/>
        <w:textAlignment w:val="baseline"/>
        <w:rPr>
          <w:rFonts w:ascii="Arial" w:hAnsi="Arial" w:cs="Arial"/>
          <w:color w:val="auto"/>
          <w:sz w:val="24"/>
          <w:szCs w:val="24"/>
        </w:rPr>
      </w:pPr>
      <w:r w:rsidRPr="00373A10">
        <w:rPr>
          <w:rFonts w:ascii="Arial" w:hAnsi="Arial" w:cs="Arial"/>
          <w:color w:val="auto"/>
          <w:sz w:val="24"/>
          <w:szCs w:val="24"/>
        </w:rPr>
        <w:t>III. Порядок учета муниципального имущества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w:t>
      </w:r>
      <w:r w:rsidR="00342BAB" w:rsidRPr="00373A10">
        <w:rPr>
          <w:rFonts w:ascii="Arial" w:hAnsi="Arial" w:cs="Arial"/>
        </w:rPr>
        <w:t>нием подтверждающих документов.</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w:t>
      </w:r>
      <w:r w:rsidR="00342BAB" w:rsidRPr="00373A10">
        <w:rPr>
          <w:rFonts w:ascii="Arial" w:hAnsi="Arial" w:cs="Arial"/>
        </w:rPr>
        <w:t>нием подтверждающих документов.</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w:t>
      </w:r>
      <w:r w:rsidR="00342BAB" w:rsidRPr="00373A10">
        <w:rPr>
          <w:rFonts w:ascii="Arial" w:hAnsi="Arial" w:cs="Arial"/>
        </w:rPr>
        <w:t>ета или о соответствующем лице.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w:t>
      </w:r>
      <w:r w:rsidR="00342BAB" w:rsidRPr="00373A10">
        <w:rPr>
          <w:rFonts w:ascii="Arial" w:hAnsi="Arial" w:cs="Arial"/>
        </w:rPr>
        <w:t>тношении каждого объекта учета.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w:t>
      </w:r>
      <w:r w:rsidR="00342BAB" w:rsidRPr="00373A10">
        <w:rPr>
          <w:rFonts w:ascii="Arial" w:hAnsi="Arial" w:cs="Arial"/>
        </w:rPr>
        <w:t>ю прекращения указанного права.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w:t>
      </w:r>
      <w:r w:rsidR="00342BAB" w:rsidRPr="00373A10">
        <w:rPr>
          <w:rFonts w:ascii="Arial" w:hAnsi="Arial" w:cs="Arial"/>
        </w:rPr>
        <w:t>тношении каждого объекта учета.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w:t>
      </w:r>
      <w:r w:rsidRPr="00373A10">
        <w:rPr>
          <w:rFonts w:ascii="Arial" w:hAnsi="Arial" w:cs="Arial"/>
        </w:rPr>
        <w:lastRenderedPageBreak/>
        <w:t>сведений и реквизитов документов, подтверждающи</w:t>
      </w:r>
      <w:r w:rsidR="00342BAB" w:rsidRPr="00373A10">
        <w:rPr>
          <w:rFonts w:ascii="Arial" w:hAnsi="Arial" w:cs="Arial"/>
        </w:rPr>
        <w:t>х засекречивание этих сведений.</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w:t>
      </w:r>
      <w:r w:rsidR="00342BAB" w:rsidRPr="00373A10">
        <w:rPr>
          <w:rFonts w:ascii="Arial" w:hAnsi="Arial" w:cs="Arial"/>
        </w:rPr>
        <w:t>ы, подтверждающие эти сведения.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20. Сведения об объекте учета, заявления и документы, указанные в </w:t>
      </w:r>
      <w:hyperlink r:id="rId20" w:anchor="7DM0KB" w:history="1">
        <w:r w:rsidRPr="00373A10">
          <w:rPr>
            <w:rStyle w:val="af2"/>
            <w:rFonts w:ascii="Arial" w:hAnsi="Arial" w:cs="Arial"/>
            <w:color w:val="auto"/>
          </w:rPr>
          <w:t>пунктах 15</w:t>
        </w:r>
      </w:hyperlink>
      <w:r w:rsidRPr="00373A10">
        <w:rPr>
          <w:rFonts w:ascii="Arial" w:hAnsi="Arial" w:cs="Arial"/>
        </w:rPr>
        <w:t>-</w:t>
      </w:r>
      <w:hyperlink r:id="rId21" w:anchor="7DS0KE" w:history="1">
        <w:r w:rsidRPr="00373A10">
          <w:rPr>
            <w:rStyle w:val="af2"/>
            <w:rFonts w:ascii="Arial" w:hAnsi="Arial" w:cs="Arial"/>
            <w:color w:val="auto"/>
          </w:rPr>
          <w:t>18 настоящего Порядка</w:t>
        </w:r>
      </w:hyperlink>
      <w:r w:rsidRPr="00373A10">
        <w:rPr>
          <w:rFonts w:ascii="Arial" w:hAnsi="Arial" w:cs="Arial"/>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w:t>
      </w:r>
      <w:r w:rsidR="00342BAB" w:rsidRPr="00373A10">
        <w:rPr>
          <w:rFonts w:ascii="Arial" w:hAnsi="Arial" w:cs="Arial"/>
        </w:rPr>
        <w:t>жностным лицом правообладателя.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w:t>
      </w:r>
      <w:r w:rsidR="00342BAB" w:rsidRPr="00373A10">
        <w:rPr>
          <w:rFonts w:ascii="Arial" w:hAnsi="Arial" w:cs="Arial"/>
        </w:rPr>
        <w:t>ость и его исключения из ЕГРЮЛ.</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w:t>
      </w:r>
      <w:r w:rsidR="00342BAB" w:rsidRPr="00373A10">
        <w:rPr>
          <w:rFonts w:ascii="Arial" w:hAnsi="Arial" w:cs="Arial"/>
        </w:rPr>
        <w:t>нять одно из следующих решений:</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w:t>
      </w:r>
      <w:r w:rsidR="00342BAB" w:rsidRPr="00373A10">
        <w:rPr>
          <w:rFonts w:ascii="Arial" w:hAnsi="Arial" w:cs="Arial"/>
        </w:rPr>
        <w:t>та содержащихся в них сведений;</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w:t>
      </w:r>
      <w:r w:rsidR="00342BAB" w:rsidRPr="00373A10">
        <w:rPr>
          <w:rFonts w:ascii="Arial" w:hAnsi="Arial" w:cs="Arial"/>
        </w:rPr>
        <w:t xml:space="preserve"> в муниципальной собственности;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о приостановлении процедуры учета в реестре объ</w:t>
      </w:r>
      <w:r w:rsidR="00342BAB" w:rsidRPr="00373A10">
        <w:rPr>
          <w:rFonts w:ascii="Arial" w:hAnsi="Arial" w:cs="Arial"/>
        </w:rPr>
        <w:t>екта учета в следующих случаях:</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установлены неполнота и (или) недостоверность содержащихся в докум</w:t>
      </w:r>
      <w:r w:rsidR="00342BAB" w:rsidRPr="00373A10">
        <w:rPr>
          <w:rFonts w:ascii="Arial" w:hAnsi="Arial" w:cs="Arial"/>
        </w:rPr>
        <w:t>ентах правообладателя сведений;</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r w:rsidRPr="00373A10">
        <w:rPr>
          <w:rFonts w:ascii="Arial" w:hAnsi="Arial" w:cs="Arial"/>
        </w:rPr>
        <w:br/>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В случае принятия уполномоченным органом решения, предусмотренного </w:t>
      </w:r>
      <w:hyperlink r:id="rId22" w:anchor="7DQ0KC" w:history="1">
        <w:r w:rsidRPr="00373A10">
          <w:rPr>
            <w:rStyle w:val="af2"/>
            <w:rFonts w:ascii="Arial" w:hAnsi="Arial" w:cs="Arial"/>
            <w:color w:val="auto"/>
          </w:rPr>
          <w:t>подпунктом "в" настоящего пункта</w:t>
        </w:r>
      </w:hyperlink>
      <w:r w:rsidRPr="00373A10">
        <w:rPr>
          <w:rFonts w:ascii="Arial" w:hAnsi="Arial" w:cs="Arial"/>
        </w:rPr>
        <w:t>,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w:t>
      </w:r>
      <w:r w:rsidR="00342BAB" w:rsidRPr="00373A10">
        <w:rPr>
          <w:rFonts w:ascii="Arial" w:hAnsi="Arial" w:cs="Arial"/>
        </w:rPr>
        <w:t>ения о муниципальном имуществе.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w:t>
      </w:r>
      <w:r w:rsidRPr="00373A10">
        <w:rPr>
          <w:rFonts w:ascii="Arial" w:hAnsi="Arial" w:cs="Arial"/>
        </w:rPr>
        <w:lastRenderedPageBreak/>
        <w:t>собственности, либо выявлено имущество, не находящееся в муниципальной собственности, которое учтено в реестре, уполномоченный орган в 7-дневный сро</w:t>
      </w:r>
      <w:r w:rsidR="00342BAB" w:rsidRPr="00373A10">
        <w:rPr>
          <w:rFonts w:ascii="Arial" w:hAnsi="Arial" w:cs="Arial"/>
        </w:rPr>
        <w:t>к:</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а) вносит в реестр сведения об объекте учета, в том числе о </w:t>
      </w:r>
      <w:r w:rsidR="00342BAB" w:rsidRPr="00373A10">
        <w:rPr>
          <w:rFonts w:ascii="Arial" w:hAnsi="Arial" w:cs="Arial"/>
        </w:rPr>
        <w:t>правообладателях (при наличии);</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w:t>
      </w:r>
      <w:r w:rsidR="00342BAB" w:rsidRPr="00373A10">
        <w:rPr>
          <w:rFonts w:ascii="Arial" w:hAnsi="Arial" w:cs="Arial"/>
        </w:rPr>
        <w:t>едостающие в реестре сведения).</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3" w:anchor="7DM0KB" w:history="1">
        <w:r w:rsidRPr="00373A10">
          <w:rPr>
            <w:rStyle w:val="af2"/>
            <w:rFonts w:ascii="Arial" w:hAnsi="Arial" w:cs="Arial"/>
            <w:color w:val="auto"/>
          </w:rPr>
          <w:t>пунктами 15</w:t>
        </w:r>
      </w:hyperlink>
      <w:r w:rsidRPr="00373A10">
        <w:rPr>
          <w:rFonts w:ascii="Arial" w:hAnsi="Arial" w:cs="Arial"/>
        </w:rPr>
        <w:t>-</w:t>
      </w:r>
      <w:hyperlink r:id="rId24" w:anchor="7DS0KD" w:history="1">
        <w:r w:rsidRPr="00373A10">
          <w:rPr>
            <w:rStyle w:val="af2"/>
            <w:rFonts w:ascii="Arial" w:hAnsi="Arial" w:cs="Arial"/>
            <w:color w:val="auto"/>
          </w:rPr>
          <w:t>23 настоящего Порядка</w:t>
        </w:r>
      </w:hyperlink>
      <w:r w:rsidR="00342BAB" w:rsidRPr="00373A10">
        <w:rPr>
          <w:rFonts w:ascii="Arial" w:hAnsi="Arial" w:cs="Arial"/>
        </w:rPr>
        <w:t>.</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w:t>
      </w:r>
      <w:r w:rsidR="00342BAB" w:rsidRPr="00373A10">
        <w:rPr>
          <w:rFonts w:ascii="Arial" w:hAnsi="Arial" w:cs="Arial"/>
        </w:rPr>
        <w:t>оченным органом самостоятельно.</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26. Заявления, обращение и требования, предусмотренные настоящим Порядком, направляются в порядке и по формам, определяемым уполном</w:t>
      </w:r>
      <w:r w:rsidR="00342BAB" w:rsidRPr="00373A10">
        <w:rPr>
          <w:rFonts w:ascii="Arial" w:hAnsi="Arial" w:cs="Arial"/>
        </w:rPr>
        <w:t>оченным органом самостоятельно.</w:t>
      </w:r>
    </w:p>
    <w:p w:rsidR="00342BAB" w:rsidRPr="00373A10" w:rsidRDefault="00342BAB" w:rsidP="00342BAB">
      <w:pPr>
        <w:pStyle w:val="formattext"/>
        <w:spacing w:before="0" w:beforeAutospacing="0" w:after="0" w:afterAutospacing="0"/>
        <w:ind w:firstLine="709"/>
        <w:jc w:val="both"/>
        <w:textAlignment w:val="baseline"/>
        <w:rPr>
          <w:rFonts w:ascii="Arial" w:hAnsi="Arial" w:cs="Arial"/>
        </w:rPr>
      </w:pPr>
    </w:p>
    <w:p w:rsidR="003A7F97" w:rsidRPr="00373A10" w:rsidRDefault="003A7F97" w:rsidP="00342BAB">
      <w:pPr>
        <w:pStyle w:val="3"/>
        <w:spacing w:before="0" w:line="240" w:lineRule="auto"/>
        <w:jc w:val="center"/>
        <w:textAlignment w:val="baseline"/>
        <w:rPr>
          <w:rFonts w:ascii="Arial" w:hAnsi="Arial" w:cs="Arial"/>
          <w:color w:val="auto"/>
          <w:sz w:val="24"/>
          <w:szCs w:val="24"/>
        </w:rPr>
      </w:pPr>
      <w:r w:rsidRPr="00373A10">
        <w:rPr>
          <w:rFonts w:ascii="Arial" w:hAnsi="Arial" w:cs="Arial"/>
          <w:color w:val="auto"/>
          <w:sz w:val="24"/>
          <w:szCs w:val="24"/>
        </w:rPr>
        <w:t>IV. Предоставление информации из реестра</w:t>
      </w:r>
    </w:p>
    <w:p w:rsidR="003A7F97" w:rsidRPr="00373A10" w:rsidRDefault="003A7F97" w:rsidP="003A7F97">
      <w:pPr>
        <w:pStyle w:val="formattext"/>
        <w:spacing w:before="0" w:beforeAutospacing="0" w:after="0" w:afterAutospacing="0"/>
        <w:jc w:val="both"/>
        <w:textAlignment w:val="baseline"/>
        <w:rPr>
          <w:rFonts w:ascii="Arial" w:hAnsi="Arial" w:cs="Arial"/>
        </w:rPr>
      </w:pP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25" w:anchor="7DU0KD" w:history="1">
        <w:r w:rsidRPr="00373A10">
          <w:rPr>
            <w:rStyle w:val="af2"/>
            <w:rFonts w:ascii="Arial" w:hAnsi="Arial" w:cs="Arial"/>
            <w:color w:val="auto"/>
          </w:rPr>
          <w:t>пунктом 29 настоящего Порядка</w:t>
        </w:r>
      </w:hyperlink>
      <w:r w:rsidR="00342BAB" w:rsidRPr="00373A10">
        <w:rPr>
          <w:rFonts w:ascii="Arial" w:hAnsi="Arial" w:cs="Arial"/>
        </w:rPr>
        <w:t>.</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w:t>
      </w:r>
      <w:r w:rsidR="00342BAB" w:rsidRPr="00373A10">
        <w:rPr>
          <w:rFonts w:ascii="Arial" w:hAnsi="Arial" w:cs="Arial"/>
        </w:rPr>
        <w:t>оченным органом самостоятельно.</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w:t>
      </w:r>
      <w:r w:rsidRPr="00373A10">
        <w:rPr>
          <w:rFonts w:ascii="Arial" w:hAnsi="Arial" w:cs="Arial"/>
        </w:rPr>
        <w:lastRenderedPageBreak/>
        <w:t>невозможности идентификации указанного в запросе объекта учета выда</w:t>
      </w:r>
      <w:r w:rsidR="00342BAB" w:rsidRPr="00373A10">
        <w:rPr>
          <w:rFonts w:ascii="Arial" w:hAnsi="Arial" w:cs="Arial"/>
        </w:rPr>
        <w:t>ются в единственном экземпляре.</w:t>
      </w:r>
    </w:p>
    <w:p w:rsidR="003A7F97" w:rsidRPr="00373A10" w:rsidRDefault="003A7F97" w:rsidP="00342BAB">
      <w:pPr>
        <w:pStyle w:val="formattext"/>
        <w:spacing w:before="0" w:beforeAutospacing="0" w:after="0" w:afterAutospacing="0"/>
        <w:ind w:firstLine="709"/>
        <w:jc w:val="both"/>
        <w:textAlignment w:val="baseline"/>
        <w:rPr>
          <w:rFonts w:ascii="Arial" w:hAnsi="Arial" w:cs="Arial"/>
        </w:rPr>
      </w:pPr>
      <w:r w:rsidRPr="00373A10">
        <w:rPr>
          <w:rFonts w:ascii="Arial" w:hAnsi="Arial" w:cs="Arial"/>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A7F97" w:rsidRPr="00373A10" w:rsidRDefault="003A7F97" w:rsidP="003A7F97">
      <w:pPr>
        <w:shd w:val="clear" w:color="auto" w:fill="FFFFFF"/>
        <w:ind w:right="59"/>
        <w:rPr>
          <w:rFonts w:ascii="Arial" w:hAnsi="Arial" w:cs="Arial"/>
          <w:bCs/>
          <w:spacing w:val="-1"/>
          <w:sz w:val="24"/>
          <w:szCs w:val="24"/>
          <w:u w:val="single"/>
        </w:rPr>
      </w:pPr>
    </w:p>
    <w:p w:rsidR="0003070A" w:rsidRPr="00373A10" w:rsidRDefault="0003070A" w:rsidP="00CC1F66">
      <w:pPr>
        <w:shd w:val="clear" w:color="auto" w:fill="FFFFFF"/>
        <w:ind w:right="59"/>
        <w:jc w:val="center"/>
        <w:rPr>
          <w:rFonts w:ascii="Arial" w:hAnsi="Arial" w:cs="Arial"/>
          <w:b/>
          <w:bCs/>
          <w:spacing w:val="-1"/>
          <w:sz w:val="24"/>
          <w:szCs w:val="24"/>
        </w:rPr>
      </w:pPr>
    </w:p>
    <w:p w:rsidR="0003070A" w:rsidRPr="00373A10" w:rsidRDefault="0003070A" w:rsidP="0006495E">
      <w:pPr>
        <w:autoSpaceDE w:val="0"/>
        <w:autoSpaceDN w:val="0"/>
        <w:adjustRightInd w:val="0"/>
        <w:ind w:firstLine="709"/>
        <w:jc w:val="both"/>
        <w:rPr>
          <w:rFonts w:ascii="Arial" w:hAnsi="Arial" w:cs="Arial"/>
          <w:sz w:val="24"/>
          <w:szCs w:val="24"/>
        </w:rPr>
      </w:pPr>
      <w:r w:rsidRPr="00373A10">
        <w:rPr>
          <w:rFonts w:ascii="Arial" w:hAnsi="Arial" w:cs="Arial"/>
          <w:sz w:val="24"/>
          <w:szCs w:val="24"/>
        </w:rPr>
        <w:br w:type="page"/>
      </w:r>
    </w:p>
    <w:p w:rsidR="00342BAB" w:rsidRPr="00373A10" w:rsidRDefault="0003070A" w:rsidP="00342BAB">
      <w:pPr>
        <w:shd w:val="clear" w:color="auto" w:fill="FFFFFF"/>
        <w:ind w:left="5387" w:right="59"/>
        <w:rPr>
          <w:rFonts w:ascii="Arial" w:hAnsi="Arial" w:cs="Arial"/>
          <w:bCs/>
          <w:spacing w:val="-1"/>
          <w:sz w:val="24"/>
          <w:szCs w:val="24"/>
        </w:rPr>
      </w:pPr>
      <w:r w:rsidRPr="00373A10">
        <w:rPr>
          <w:rFonts w:ascii="Arial" w:hAnsi="Arial" w:cs="Arial"/>
          <w:bCs/>
          <w:spacing w:val="-1"/>
          <w:sz w:val="24"/>
          <w:szCs w:val="24"/>
        </w:rPr>
        <w:lastRenderedPageBreak/>
        <w:t xml:space="preserve">Приложение 2 </w:t>
      </w:r>
    </w:p>
    <w:p w:rsidR="0003070A" w:rsidRPr="00373A10" w:rsidRDefault="0003070A" w:rsidP="00342BAB">
      <w:pPr>
        <w:shd w:val="clear" w:color="auto" w:fill="FFFFFF"/>
        <w:ind w:left="5387" w:right="59"/>
        <w:rPr>
          <w:rFonts w:ascii="Arial" w:hAnsi="Arial" w:cs="Arial"/>
          <w:bCs/>
          <w:spacing w:val="-1"/>
          <w:sz w:val="24"/>
          <w:szCs w:val="24"/>
        </w:rPr>
      </w:pPr>
      <w:r w:rsidRPr="00373A10">
        <w:rPr>
          <w:rFonts w:ascii="Arial" w:hAnsi="Arial" w:cs="Arial"/>
          <w:bCs/>
          <w:spacing w:val="-1"/>
          <w:sz w:val="24"/>
          <w:szCs w:val="24"/>
        </w:rPr>
        <w:t xml:space="preserve">к постановлению администрации Озерновского сельсовета </w:t>
      </w:r>
    </w:p>
    <w:p w:rsidR="0003070A" w:rsidRPr="00373A10" w:rsidRDefault="0003070A" w:rsidP="00342BAB">
      <w:pPr>
        <w:shd w:val="clear" w:color="auto" w:fill="FFFFFF"/>
        <w:ind w:left="5387" w:right="59"/>
        <w:rPr>
          <w:rFonts w:ascii="Arial" w:hAnsi="Arial" w:cs="Arial"/>
          <w:bCs/>
          <w:spacing w:val="-1"/>
          <w:sz w:val="24"/>
          <w:szCs w:val="24"/>
          <w:u w:val="single"/>
        </w:rPr>
      </w:pPr>
      <w:r w:rsidRPr="00373A10">
        <w:rPr>
          <w:rFonts w:ascii="Arial" w:hAnsi="Arial" w:cs="Arial"/>
          <w:bCs/>
          <w:spacing w:val="-1"/>
          <w:sz w:val="24"/>
          <w:szCs w:val="24"/>
        </w:rPr>
        <w:t xml:space="preserve">от </w:t>
      </w:r>
      <w:r w:rsidR="00342BAB" w:rsidRPr="00373A10">
        <w:rPr>
          <w:rFonts w:ascii="Arial" w:hAnsi="Arial" w:cs="Arial"/>
          <w:bCs/>
          <w:spacing w:val="-1"/>
          <w:sz w:val="24"/>
          <w:szCs w:val="24"/>
        </w:rPr>
        <w:t xml:space="preserve"> </w:t>
      </w:r>
      <w:r w:rsidR="005674C9" w:rsidRPr="00373A10">
        <w:rPr>
          <w:rFonts w:ascii="Arial" w:hAnsi="Arial" w:cs="Arial"/>
          <w:bCs/>
          <w:spacing w:val="-1"/>
          <w:sz w:val="24"/>
          <w:szCs w:val="24"/>
        </w:rPr>
        <w:t xml:space="preserve">30.05.2025г </w:t>
      </w:r>
      <w:r w:rsidRPr="00373A10">
        <w:rPr>
          <w:rFonts w:ascii="Arial" w:hAnsi="Arial" w:cs="Arial"/>
          <w:bCs/>
          <w:spacing w:val="-1"/>
          <w:sz w:val="24"/>
          <w:szCs w:val="24"/>
        </w:rPr>
        <w:t xml:space="preserve">№ </w:t>
      </w:r>
      <w:r w:rsidR="005674C9" w:rsidRPr="00373A10">
        <w:rPr>
          <w:rFonts w:ascii="Arial" w:hAnsi="Arial" w:cs="Arial"/>
          <w:bCs/>
          <w:spacing w:val="-1"/>
          <w:sz w:val="24"/>
          <w:szCs w:val="24"/>
        </w:rPr>
        <w:t>34-п</w:t>
      </w:r>
    </w:p>
    <w:p w:rsidR="0003070A" w:rsidRPr="00373A10" w:rsidRDefault="0003070A" w:rsidP="00037FF0">
      <w:pPr>
        <w:jc w:val="center"/>
        <w:rPr>
          <w:rFonts w:ascii="Arial" w:hAnsi="Arial" w:cs="Arial"/>
          <w:b/>
          <w:bCs/>
          <w:sz w:val="24"/>
          <w:szCs w:val="24"/>
        </w:rPr>
      </w:pPr>
    </w:p>
    <w:p w:rsidR="00342BAB" w:rsidRPr="00373A10" w:rsidRDefault="00342BAB" w:rsidP="00342BAB">
      <w:pPr>
        <w:pStyle w:val="headertext"/>
        <w:shd w:val="clear" w:color="auto" w:fill="FFFFFF"/>
        <w:spacing w:before="0" w:beforeAutospacing="0" w:after="240" w:afterAutospacing="0"/>
        <w:jc w:val="center"/>
        <w:textAlignment w:val="baseline"/>
        <w:rPr>
          <w:rFonts w:ascii="Arial" w:hAnsi="Arial" w:cs="Arial"/>
          <w:b/>
          <w:bCs/>
        </w:rPr>
      </w:pPr>
      <w:r w:rsidRPr="00373A10">
        <w:rPr>
          <w:rFonts w:ascii="Arial" w:hAnsi="Arial" w:cs="Arial"/>
          <w:b/>
          <w:bCs/>
        </w:rPr>
        <w:t>ВЫПИСКА N____</w:t>
      </w:r>
      <w:r w:rsidRPr="00373A10">
        <w:rPr>
          <w:rFonts w:ascii="Arial" w:hAnsi="Arial" w:cs="Arial"/>
          <w:b/>
          <w:bCs/>
        </w:rPr>
        <w:br/>
        <w:t>из реестра муниципального имущества об объекте учета муниципального имущества</w:t>
      </w:r>
      <w:r w:rsidRPr="00373A10">
        <w:rPr>
          <w:rFonts w:ascii="Arial" w:hAnsi="Arial" w:cs="Arial"/>
          <w:b/>
          <w:bCs/>
        </w:rPr>
        <w:br/>
        <w:t>на "__"_____________20__г.</w:t>
      </w:r>
    </w:p>
    <w:tbl>
      <w:tblPr>
        <w:tblW w:w="0" w:type="auto"/>
        <w:tblCellMar>
          <w:left w:w="0" w:type="dxa"/>
          <w:right w:w="0" w:type="dxa"/>
        </w:tblCellMar>
        <w:tblLook w:val="04A0" w:firstRow="1" w:lastRow="0" w:firstColumn="1" w:lastColumn="0" w:noHBand="0" w:noVBand="1"/>
      </w:tblPr>
      <w:tblGrid>
        <w:gridCol w:w="1606"/>
        <w:gridCol w:w="7748"/>
      </w:tblGrid>
      <w:tr w:rsidR="00373A10" w:rsidRPr="00373A10" w:rsidTr="00342BAB">
        <w:trPr>
          <w:trHeight w:val="15"/>
        </w:trPr>
        <w:tc>
          <w:tcPr>
            <w:tcW w:w="1663"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9794"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r>
      <w:tr w:rsidR="00373A10" w:rsidRPr="00373A10" w:rsidTr="00342BAB">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rsidP="00F72F2C">
            <w:pPr>
              <w:pStyle w:val="formattext"/>
              <w:spacing w:before="0" w:beforeAutospacing="0" w:after="0" w:afterAutospacing="0"/>
              <w:jc w:val="center"/>
              <w:textAlignment w:val="baseline"/>
              <w:rPr>
                <w:rFonts w:ascii="Arial" w:hAnsi="Arial" w:cs="Arial"/>
                <w:i/>
              </w:rPr>
            </w:pPr>
            <w:r w:rsidRPr="00373A10">
              <w:rPr>
                <w:rFonts w:ascii="Arial" w:hAnsi="Arial" w:cs="Arial"/>
                <w:i/>
              </w:rPr>
              <w:t>Орган местного самоуправления, уполномоченный на ведение реестра муниципального имущества</w:t>
            </w:r>
          </w:p>
        </w:tc>
      </w:tr>
      <w:tr w:rsidR="00373A10" w:rsidRPr="00373A10" w:rsidTr="00342BAB">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sz w:val="20"/>
              </w:rPr>
            </w:pPr>
            <w:r w:rsidRPr="00373A10">
              <w:rPr>
                <w:rFonts w:ascii="Arial" w:hAnsi="Arial" w:cs="Arial"/>
                <w:sz w:val="20"/>
              </w:rPr>
              <w:t>(наименование органа местного самоуправления, уполномоченного на ведение реестра муниципального имущества)</w:t>
            </w:r>
          </w:p>
        </w:tc>
      </w:tr>
      <w:tr w:rsidR="00373A10" w:rsidRPr="00373A10" w:rsidTr="00342BAB">
        <w:tc>
          <w:tcPr>
            <w:tcW w:w="1663"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1663"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sz w:val="20"/>
              </w:rPr>
              <w:t>(наименование юридического лица, фамилия, имя, отчество (при наличии) физического лица)</w:t>
            </w:r>
          </w:p>
        </w:tc>
      </w:tr>
    </w:tbl>
    <w:p w:rsidR="00342BAB" w:rsidRPr="00373A10" w:rsidRDefault="00342BAB" w:rsidP="00342BAB">
      <w:pPr>
        <w:pStyle w:val="formattext"/>
        <w:shd w:val="clear" w:color="auto" w:fill="FFFFFF"/>
        <w:spacing w:before="0" w:beforeAutospacing="0" w:after="0" w:afterAutospacing="0"/>
        <w:ind w:firstLine="480"/>
        <w:textAlignment w:val="baseline"/>
        <w:rPr>
          <w:rFonts w:ascii="Arial" w:hAnsi="Arial" w:cs="Arial"/>
        </w:rPr>
      </w:pPr>
      <w:r w:rsidRPr="00373A10">
        <w:rPr>
          <w:rFonts w:ascii="Arial" w:hAnsi="Arial" w:cs="Arial"/>
        </w:rPr>
        <w:br/>
      </w:r>
    </w:p>
    <w:p w:rsidR="00342BAB" w:rsidRPr="00373A10" w:rsidRDefault="00342BAB" w:rsidP="00342BAB">
      <w:pPr>
        <w:pStyle w:val="4"/>
        <w:shd w:val="clear" w:color="auto" w:fill="FFFFFF"/>
        <w:spacing w:before="0" w:after="240"/>
        <w:jc w:val="center"/>
        <w:textAlignment w:val="baseline"/>
        <w:rPr>
          <w:rFonts w:ascii="Arial" w:hAnsi="Arial" w:cs="Arial"/>
          <w:b w:val="0"/>
          <w:i w:val="0"/>
          <w:color w:val="auto"/>
          <w:sz w:val="24"/>
        </w:rPr>
      </w:pPr>
      <w:r w:rsidRPr="00373A10">
        <w:rPr>
          <w:rFonts w:ascii="Arial" w:hAnsi="Arial" w:cs="Arial"/>
          <w:b w:val="0"/>
          <w:i w:val="0"/>
          <w:color w:val="auto"/>
          <w:sz w:val="24"/>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500"/>
        <w:gridCol w:w="1100"/>
        <w:gridCol w:w="1208"/>
        <w:gridCol w:w="150"/>
        <w:gridCol w:w="715"/>
        <w:gridCol w:w="2423"/>
        <w:gridCol w:w="1258"/>
      </w:tblGrid>
      <w:tr w:rsidR="00373A10" w:rsidRPr="00373A10" w:rsidTr="00F72F2C">
        <w:trPr>
          <w:trHeight w:val="15"/>
        </w:trPr>
        <w:tc>
          <w:tcPr>
            <w:tcW w:w="2772"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1478"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1663" w:type="dxa"/>
            <w:tcBorders>
              <w:top w:val="nil"/>
              <w:left w:val="nil"/>
              <w:right w:val="nil"/>
            </w:tcBorders>
            <w:shd w:val="clear" w:color="auto" w:fill="auto"/>
            <w:hideMark/>
          </w:tcPr>
          <w:p w:rsidR="00342BAB" w:rsidRPr="00373A10" w:rsidRDefault="00342BAB">
            <w:pPr>
              <w:rPr>
                <w:rFonts w:ascii="Arial" w:hAnsi="Arial" w:cs="Arial"/>
                <w:sz w:val="2"/>
                <w:szCs w:val="24"/>
              </w:rPr>
            </w:pPr>
          </w:p>
        </w:tc>
        <w:tc>
          <w:tcPr>
            <w:tcW w:w="1109" w:type="dxa"/>
            <w:gridSpan w:val="2"/>
            <w:tcBorders>
              <w:top w:val="nil"/>
              <w:left w:val="nil"/>
              <w:right w:val="nil"/>
            </w:tcBorders>
            <w:shd w:val="clear" w:color="auto" w:fill="auto"/>
            <w:hideMark/>
          </w:tcPr>
          <w:p w:rsidR="00342BAB" w:rsidRPr="00373A10" w:rsidRDefault="00342BAB">
            <w:pPr>
              <w:rPr>
                <w:rFonts w:ascii="Arial" w:hAnsi="Arial" w:cs="Arial"/>
                <w:sz w:val="2"/>
                <w:szCs w:val="24"/>
              </w:rPr>
            </w:pPr>
          </w:p>
        </w:tc>
        <w:tc>
          <w:tcPr>
            <w:tcW w:w="2772" w:type="dxa"/>
            <w:tcBorders>
              <w:top w:val="nil"/>
              <w:left w:val="nil"/>
              <w:right w:val="nil"/>
            </w:tcBorders>
            <w:shd w:val="clear" w:color="auto" w:fill="auto"/>
            <w:hideMark/>
          </w:tcPr>
          <w:p w:rsidR="00342BAB" w:rsidRPr="00373A10" w:rsidRDefault="00342BAB">
            <w:pPr>
              <w:rPr>
                <w:rFonts w:ascii="Arial" w:hAnsi="Arial" w:cs="Arial"/>
                <w:sz w:val="2"/>
                <w:szCs w:val="24"/>
              </w:rPr>
            </w:pPr>
          </w:p>
        </w:tc>
        <w:tc>
          <w:tcPr>
            <w:tcW w:w="1663" w:type="dxa"/>
            <w:tcBorders>
              <w:top w:val="nil"/>
              <w:left w:val="nil"/>
              <w:right w:val="nil"/>
            </w:tcBorders>
            <w:shd w:val="clear" w:color="auto" w:fill="auto"/>
            <w:hideMark/>
          </w:tcPr>
          <w:p w:rsidR="00342BAB" w:rsidRPr="00373A10" w:rsidRDefault="00342BAB">
            <w:pPr>
              <w:rPr>
                <w:rFonts w:ascii="Arial" w:hAnsi="Arial" w:cs="Arial"/>
                <w:sz w:val="2"/>
                <w:szCs w:val="24"/>
              </w:rPr>
            </w:pPr>
          </w:p>
        </w:tc>
      </w:tr>
      <w:tr w:rsidR="00373A10" w:rsidRPr="00373A10" w:rsidTr="00F72F2C">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Вид и наименование объекта учета</w:t>
            </w:r>
          </w:p>
        </w:tc>
        <w:tc>
          <w:tcPr>
            <w:tcW w:w="7207" w:type="dxa"/>
            <w:gridSpan w:val="5"/>
            <w:tcBorders>
              <w:top w:val="nil"/>
              <w:left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F72F2C">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rPr>
          <w:trHeight w:val="15"/>
        </w:trPr>
        <w:tc>
          <w:tcPr>
            <w:tcW w:w="6098" w:type="dxa"/>
            <w:gridSpan w:val="4"/>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5359" w:type="dxa"/>
            <w:gridSpan w:val="3"/>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r>
      <w:tr w:rsidR="00373A10" w:rsidRPr="00373A10" w:rsidTr="00F72F2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Значения сведений</w:t>
            </w:r>
          </w:p>
        </w:tc>
      </w:tr>
      <w:tr w:rsidR="00373A10" w:rsidRPr="00373A10" w:rsidTr="00342BAB">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2</w:t>
            </w:r>
          </w:p>
        </w:tc>
      </w:tr>
      <w:tr w:rsidR="00373A10" w:rsidRPr="00373A10" w:rsidTr="00342BAB">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bl>
    <w:p w:rsidR="00342BAB" w:rsidRPr="00373A10" w:rsidRDefault="00342BAB" w:rsidP="00342BAB">
      <w:pPr>
        <w:pStyle w:val="formattext"/>
        <w:shd w:val="clear" w:color="auto" w:fill="FFFFFF"/>
        <w:spacing w:before="0" w:beforeAutospacing="0" w:after="0" w:afterAutospacing="0"/>
        <w:ind w:firstLine="480"/>
        <w:textAlignment w:val="baseline"/>
        <w:rPr>
          <w:rFonts w:ascii="Arial" w:hAnsi="Arial" w:cs="Arial"/>
        </w:rPr>
      </w:pPr>
      <w:r w:rsidRPr="00373A10">
        <w:rPr>
          <w:rFonts w:ascii="Arial" w:hAnsi="Arial" w:cs="Arial"/>
        </w:rPr>
        <w:br/>
      </w:r>
    </w:p>
    <w:p w:rsidR="00F72F2C" w:rsidRPr="00373A10" w:rsidRDefault="00342BAB" w:rsidP="00F72F2C">
      <w:pPr>
        <w:pStyle w:val="4"/>
        <w:shd w:val="clear" w:color="auto" w:fill="FFFFFF"/>
        <w:spacing w:before="0"/>
        <w:jc w:val="center"/>
        <w:textAlignment w:val="baseline"/>
        <w:rPr>
          <w:rFonts w:ascii="Arial" w:hAnsi="Arial" w:cs="Arial"/>
          <w:b w:val="0"/>
          <w:i w:val="0"/>
          <w:color w:val="auto"/>
          <w:sz w:val="24"/>
        </w:rPr>
      </w:pPr>
      <w:r w:rsidRPr="00373A10">
        <w:rPr>
          <w:rFonts w:ascii="Arial" w:hAnsi="Arial" w:cs="Arial"/>
          <w:b w:val="0"/>
          <w:i w:val="0"/>
          <w:color w:val="auto"/>
          <w:sz w:val="24"/>
        </w:rPr>
        <w:t xml:space="preserve">2. Информация об изменении сведений об объекте учета </w:t>
      </w:r>
    </w:p>
    <w:p w:rsidR="00342BAB" w:rsidRPr="00373A10" w:rsidRDefault="00342BAB" w:rsidP="00F72F2C">
      <w:pPr>
        <w:pStyle w:val="4"/>
        <w:shd w:val="clear" w:color="auto" w:fill="FFFFFF"/>
        <w:spacing w:before="0"/>
        <w:jc w:val="center"/>
        <w:textAlignment w:val="baseline"/>
        <w:rPr>
          <w:rFonts w:ascii="Arial" w:hAnsi="Arial" w:cs="Arial"/>
          <w:b w:val="0"/>
          <w:i w:val="0"/>
          <w:color w:val="auto"/>
          <w:sz w:val="24"/>
        </w:rPr>
      </w:pPr>
      <w:r w:rsidRPr="00373A10">
        <w:rPr>
          <w:rFonts w:ascii="Arial" w:hAnsi="Arial" w:cs="Arial"/>
          <w:b w:val="0"/>
          <w:i w:val="0"/>
          <w:color w:val="auto"/>
          <w:sz w:val="24"/>
        </w:rPr>
        <w:t>муниципального имущества</w:t>
      </w:r>
    </w:p>
    <w:p w:rsidR="00F72F2C" w:rsidRPr="00373A10" w:rsidRDefault="00F72F2C" w:rsidP="00F72F2C"/>
    <w:tbl>
      <w:tblPr>
        <w:tblW w:w="0" w:type="auto"/>
        <w:tblCellMar>
          <w:left w:w="0" w:type="dxa"/>
          <w:right w:w="0" w:type="dxa"/>
        </w:tblCellMar>
        <w:tblLook w:val="04A0" w:firstRow="1" w:lastRow="0" w:firstColumn="1" w:lastColumn="0" w:noHBand="0" w:noVBand="1"/>
      </w:tblPr>
      <w:tblGrid>
        <w:gridCol w:w="2099"/>
        <w:gridCol w:w="1391"/>
        <w:gridCol w:w="947"/>
        <w:gridCol w:w="370"/>
        <w:gridCol w:w="1720"/>
        <w:gridCol w:w="207"/>
        <w:gridCol w:w="315"/>
        <w:gridCol w:w="2305"/>
      </w:tblGrid>
      <w:tr w:rsidR="00373A10" w:rsidRPr="00373A10" w:rsidTr="00342BAB">
        <w:trPr>
          <w:trHeight w:val="15"/>
        </w:trPr>
        <w:tc>
          <w:tcPr>
            <w:tcW w:w="4250" w:type="dxa"/>
            <w:gridSpan w:val="2"/>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3696" w:type="dxa"/>
            <w:gridSpan w:val="3"/>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3511" w:type="dxa"/>
            <w:gridSpan w:val="3"/>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r>
      <w:tr w:rsidR="00373A10" w:rsidRPr="00373A10"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Дата изменения</w:t>
            </w:r>
          </w:p>
        </w:tc>
      </w:tr>
      <w:tr w:rsidR="00373A10" w:rsidRPr="00373A10"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3</w:t>
            </w:r>
          </w:p>
        </w:tc>
      </w:tr>
      <w:tr w:rsidR="00373A10" w:rsidRPr="00373A10"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73A10" w:rsidRPr="00373A10" w:rsidTr="00342BAB">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w:t>
            </w:r>
          </w:p>
        </w:tc>
      </w:tr>
      <w:tr w:rsidR="00373A10" w:rsidRPr="00373A10" w:rsidTr="00342BAB">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ОТМЕТКА О ПОДТВЕРЖДЕНИИ СВЕДЕНИЙ,</w:t>
            </w:r>
            <w:r w:rsidRPr="00373A10">
              <w:rPr>
                <w:rFonts w:ascii="Arial" w:hAnsi="Arial" w:cs="Arial"/>
              </w:rPr>
              <w:br/>
              <w:t>СОДЕРЖАЩИХСЯ В НАСТОЯЩЕЙ ВЫПИСКЕ</w:t>
            </w:r>
          </w:p>
        </w:tc>
      </w:tr>
      <w:tr w:rsidR="00373A10" w:rsidRPr="00373A10" w:rsidTr="00342BAB">
        <w:trPr>
          <w:trHeight w:val="15"/>
        </w:trPr>
        <w:tc>
          <w:tcPr>
            <w:tcW w:w="2218"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3142" w:type="dxa"/>
            <w:gridSpan w:val="2"/>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370"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2587" w:type="dxa"/>
            <w:gridSpan w:val="2"/>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370"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2772"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r>
      <w:tr w:rsidR="00373A10" w:rsidRPr="00373A10" w:rsidTr="00342BAB">
        <w:tc>
          <w:tcPr>
            <w:tcW w:w="2218"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r>
      <w:tr w:rsidR="00342BAB" w:rsidRPr="00373A10" w:rsidTr="00342BAB">
        <w:tc>
          <w:tcPr>
            <w:tcW w:w="2218"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373A10" w:rsidRDefault="00342BAB">
            <w:pPr>
              <w:rPr>
                <w:rFonts w:ascii="Arial" w:hAnsi="Arial" w:cs="Arial"/>
                <w:sz w:val="24"/>
                <w:szCs w:val="24"/>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373A10" w:rsidRDefault="00342BAB">
            <w:pPr>
              <w:pStyle w:val="formattext"/>
              <w:spacing w:before="0" w:beforeAutospacing="0" w:after="0" w:afterAutospacing="0"/>
              <w:jc w:val="center"/>
              <w:textAlignment w:val="baseline"/>
              <w:rPr>
                <w:rFonts w:ascii="Arial" w:hAnsi="Arial" w:cs="Arial"/>
              </w:rPr>
            </w:pPr>
            <w:r w:rsidRPr="00373A10">
              <w:rPr>
                <w:rFonts w:ascii="Arial" w:hAnsi="Arial" w:cs="Arial"/>
              </w:rPr>
              <w:t>(расшифровка подписи)</w:t>
            </w:r>
          </w:p>
        </w:tc>
      </w:tr>
    </w:tbl>
    <w:p w:rsidR="00342BAB" w:rsidRPr="00373A10" w:rsidRDefault="00342BAB" w:rsidP="00342BAB">
      <w:pPr>
        <w:pStyle w:val="formattext"/>
        <w:shd w:val="clear" w:color="auto" w:fill="FFFFFF"/>
        <w:spacing w:before="0" w:beforeAutospacing="0" w:after="0" w:afterAutospacing="0"/>
        <w:ind w:firstLine="480"/>
        <w:textAlignment w:val="baseline"/>
        <w:rPr>
          <w:rFonts w:ascii="Arial" w:hAnsi="Arial" w:cs="Arial"/>
        </w:rPr>
      </w:pPr>
    </w:p>
    <w:tbl>
      <w:tblPr>
        <w:tblW w:w="0" w:type="auto"/>
        <w:tblCellMar>
          <w:left w:w="0" w:type="dxa"/>
          <w:right w:w="0" w:type="dxa"/>
        </w:tblCellMar>
        <w:tblLook w:val="04A0" w:firstRow="1" w:lastRow="0" w:firstColumn="1" w:lastColumn="0" w:noHBand="0" w:noVBand="1"/>
      </w:tblPr>
      <w:tblGrid>
        <w:gridCol w:w="384"/>
        <w:gridCol w:w="493"/>
        <w:gridCol w:w="513"/>
        <w:gridCol w:w="1194"/>
        <w:gridCol w:w="565"/>
        <w:gridCol w:w="634"/>
        <w:gridCol w:w="5571"/>
      </w:tblGrid>
      <w:tr w:rsidR="00373A10" w:rsidRPr="00373A10" w:rsidTr="00342BAB">
        <w:trPr>
          <w:trHeight w:val="15"/>
        </w:trPr>
        <w:tc>
          <w:tcPr>
            <w:tcW w:w="370"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554"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554"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1478"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554"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739"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c>
          <w:tcPr>
            <w:tcW w:w="7207" w:type="dxa"/>
            <w:tcBorders>
              <w:top w:val="nil"/>
              <w:left w:val="nil"/>
              <w:bottom w:val="nil"/>
              <w:right w:val="nil"/>
            </w:tcBorders>
            <w:shd w:val="clear" w:color="auto" w:fill="auto"/>
            <w:hideMark/>
          </w:tcPr>
          <w:p w:rsidR="00342BAB" w:rsidRPr="00373A10" w:rsidRDefault="00342BAB">
            <w:pPr>
              <w:rPr>
                <w:rFonts w:ascii="Arial" w:hAnsi="Arial" w:cs="Arial"/>
                <w:sz w:val="2"/>
                <w:szCs w:val="24"/>
              </w:rPr>
            </w:pPr>
          </w:p>
        </w:tc>
      </w:tr>
      <w:tr w:rsidR="00342BAB" w:rsidRPr="00373A10" w:rsidTr="00342BAB">
        <w:tc>
          <w:tcPr>
            <w:tcW w:w="370" w:type="dxa"/>
            <w:tcBorders>
              <w:top w:val="nil"/>
              <w:left w:val="nil"/>
              <w:bottom w:val="nil"/>
              <w:right w:val="nil"/>
            </w:tcBorders>
            <w:shd w:val="clear" w:color="auto" w:fill="auto"/>
            <w:tcMar>
              <w:top w:w="0" w:type="dxa"/>
              <w:left w:w="149" w:type="dxa"/>
              <w:bottom w:w="0" w:type="dxa"/>
              <w:right w:w="149"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373A10" w:rsidRDefault="00342BAB">
            <w:pPr>
              <w:rPr>
                <w:rFonts w:ascii="Arial" w:hAnsi="Arial" w:cs="Arial"/>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373A10" w:rsidRDefault="00342BAB">
            <w:pPr>
              <w:rPr>
                <w:rFonts w:ascii="Arial" w:hAnsi="Arial" w:cs="Arial"/>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373A10" w:rsidRDefault="00342BAB">
            <w:pPr>
              <w:rPr>
                <w:rFonts w:ascii="Arial" w:hAnsi="Arial" w:cs="Arial"/>
                <w:sz w:val="24"/>
                <w:szCs w:val="24"/>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342BAB" w:rsidRPr="00373A10" w:rsidRDefault="00342BAB">
            <w:pPr>
              <w:pStyle w:val="formattext"/>
              <w:spacing w:before="0" w:beforeAutospacing="0" w:after="0" w:afterAutospacing="0"/>
              <w:textAlignment w:val="baseline"/>
              <w:rPr>
                <w:rFonts w:ascii="Arial" w:hAnsi="Arial" w:cs="Arial"/>
              </w:rPr>
            </w:pPr>
            <w:r w:rsidRPr="00373A10">
              <w:rPr>
                <w:rFonts w:ascii="Arial" w:hAnsi="Arial" w:cs="Arial"/>
              </w:rPr>
              <w:t>г.</w:t>
            </w:r>
          </w:p>
        </w:tc>
      </w:tr>
    </w:tbl>
    <w:p w:rsidR="0003070A" w:rsidRPr="00373A10" w:rsidRDefault="0003070A" w:rsidP="00342BAB">
      <w:pPr>
        <w:jc w:val="center"/>
        <w:rPr>
          <w:rFonts w:ascii="Arial" w:hAnsi="Arial" w:cs="Arial"/>
          <w:sz w:val="24"/>
          <w:szCs w:val="24"/>
        </w:rPr>
      </w:pPr>
    </w:p>
    <w:sectPr w:rsidR="0003070A" w:rsidRPr="00373A10" w:rsidSect="00646DD2">
      <w:pgSz w:w="11906" w:h="16838"/>
      <w:pgMar w:top="1134" w:right="85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7F" w:rsidRDefault="00E07B7F" w:rsidP="005F61FC">
      <w:r>
        <w:separator/>
      </w:r>
    </w:p>
  </w:endnote>
  <w:endnote w:type="continuationSeparator" w:id="0">
    <w:p w:rsidR="00E07B7F" w:rsidRDefault="00E07B7F" w:rsidP="005F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7F" w:rsidRDefault="00E07B7F" w:rsidP="005F61FC">
      <w:r>
        <w:separator/>
      </w:r>
    </w:p>
  </w:footnote>
  <w:footnote w:type="continuationSeparator" w:id="0">
    <w:p w:rsidR="00E07B7F" w:rsidRDefault="00E07B7F" w:rsidP="005F6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7484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925E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340F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48D5A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4CE8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06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C7C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C6B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78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36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7"/>
      <w:numFmt w:val="decimal"/>
      <w:lvlText w:val="%1.%2."/>
      <w:lvlJc w:val="left"/>
      <w:pPr>
        <w:tabs>
          <w:tab w:val="num" w:pos="0"/>
        </w:tabs>
        <w:ind w:left="1710" w:hanging="1170"/>
      </w:pPr>
      <w:rPr>
        <w:rFonts w:cs="Times New Roman"/>
      </w:rPr>
    </w:lvl>
    <w:lvl w:ilvl="2">
      <w:start w:val="1"/>
      <w:numFmt w:val="decimal"/>
      <w:lvlText w:val="%1.%2.%3."/>
      <w:lvlJc w:val="left"/>
      <w:pPr>
        <w:tabs>
          <w:tab w:val="num" w:pos="0"/>
        </w:tabs>
        <w:ind w:left="1890" w:hanging="1170"/>
      </w:pPr>
      <w:rPr>
        <w:rFonts w:cs="Times New Roman"/>
      </w:rPr>
    </w:lvl>
    <w:lvl w:ilvl="3">
      <w:start w:val="1"/>
      <w:numFmt w:val="decimal"/>
      <w:lvlText w:val="%1.%2.%3.%4."/>
      <w:lvlJc w:val="left"/>
      <w:pPr>
        <w:tabs>
          <w:tab w:val="num" w:pos="0"/>
        </w:tabs>
        <w:ind w:left="2070" w:hanging="1170"/>
      </w:pPr>
      <w:rPr>
        <w:rFonts w:cs="Times New Roman"/>
      </w:rPr>
    </w:lvl>
    <w:lvl w:ilvl="4">
      <w:start w:val="1"/>
      <w:numFmt w:val="decimal"/>
      <w:lvlText w:val="%1.%2.%3.%4.%5."/>
      <w:lvlJc w:val="left"/>
      <w:pPr>
        <w:tabs>
          <w:tab w:val="num" w:pos="0"/>
        </w:tabs>
        <w:ind w:left="2250" w:hanging="117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600" w:hanging="1800"/>
      </w:pPr>
      <w:rPr>
        <w:rFonts w:cs="Times New Roman"/>
      </w:rPr>
    </w:lvl>
  </w:abstractNum>
  <w:abstractNum w:abstractNumId="13" w15:restartNumberingAfterBreak="0">
    <w:nsid w:val="01820775"/>
    <w:multiLevelType w:val="multilevel"/>
    <w:tmpl w:val="9AEE2B3A"/>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065F24CC"/>
    <w:multiLevelType w:val="hybridMultilevel"/>
    <w:tmpl w:val="E2B4A0A4"/>
    <w:lvl w:ilvl="0" w:tplc="8EFA7E2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83A5367"/>
    <w:multiLevelType w:val="multilevel"/>
    <w:tmpl w:val="94A4F8DE"/>
    <w:lvl w:ilvl="0">
      <w:start w:val="1"/>
      <w:numFmt w:val="decimal"/>
      <w:lvlText w:val="%1."/>
      <w:lvlJc w:val="left"/>
      <w:pPr>
        <w:ind w:left="3273" w:hanging="480"/>
      </w:pPr>
      <w:rPr>
        <w:rFonts w:ascii="Times New Roman" w:eastAsia="Times New Roman" w:hAnsi="Times New Roman" w:cs="Times New Roman"/>
      </w:rPr>
    </w:lvl>
    <w:lvl w:ilvl="1">
      <w:start w:val="1"/>
      <w:numFmt w:val="decimal"/>
      <w:isLgl/>
      <w:lvlText w:val="%1.%2"/>
      <w:lvlJc w:val="left"/>
      <w:pPr>
        <w:ind w:left="3213" w:hanging="420"/>
      </w:pPr>
      <w:rPr>
        <w:rFonts w:cs="Times New Roman"/>
      </w:rPr>
    </w:lvl>
    <w:lvl w:ilvl="2">
      <w:start w:val="1"/>
      <w:numFmt w:val="decimal"/>
      <w:isLgl/>
      <w:lvlText w:val="%1.%2.%3"/>
      <w:lvlJc w:val="left"/>
      <w:pPr>
        <w:ind w:left="3513" w:hanging="720"/>
      </w:pPr>
      <w:rPr>
        <w:rFonts w:cs="Times New Roman"/>
      </w:rPr>
    </w:lvl>
    <w:lvl w:ilvl="3">
      <w:start w:val="1"/>
      <w:numFmt w:val="decimal"/>
      <w:isLgl/>
      <w:lvlText w:val="%1.%2.%3.%4"/>
      <w:lvlJc w:val="left"/>
      <w:pPr>
        <w:ind w:left="3873" w:hanging="1080"/>
      </w:pPr>
      <w:rPr>
        <w:rFonts w:cs="Times New Roman"/>
      </w:rPr>
    </w:lvl>
    <w:lvl w:ilvl="4">
      <w:start w:val="1"/>
      <w:numFmt w:val="decimal"/>
      <w:isLgl/>
      <w:lvlText w:val="%1.%2.%3.%4.%5"/>
      <w:lvlJc w:val="left"/>
      <w:pPr>
        <w:ind w:left="3873" w:hanging="1080"/>
      </w:pPr>
      <w:rPr>
        <w:rFonts w:cs="Times New Roman"/>
      </w:rPr>
    </w:lvl>
    <w:lvl w:ilvl="5">
      <w:start w:val="1"/>
      <w:numFmt w:val="decimal"/>
      <w:isLgl/>
      <w:lvlText w:val="%1.%2.%3.%4.%5.%6"/>
      <w:lvlJc w:val="left"/>
      <w:pPr>
        <w:ind w:left="4233" w:hanging="1440"/>
      </w:pPr>
      <w:rPr>
        <w:rFonts w:cs="Times New Roman"/>
      </w:rPr>
    </w:lvl>
    <w:lvl w:ilvl="6">
      <w:start w:val="1"/>
      <w:numFmt w:val="decimal"/>
      <w:isLgl/>
      <w:lvlText w:val="%1.%2.%3.%4.%5.%6.%7"/>
      <w:lvlJc w:val="left"/>
      <w:pPr>
        <w:ind w:left="4233" w:hanging="1440"/>
      </w:pPr>
      <w:rPr>
        <w:rFonts w:cs="Times New Roman"/>
      </w:rPr>
    </w:lvl>
    <w:lvl w:ilvl="7">
      <w:start w:val="1"/>
      <w:numFmt w:val="decimal"/>
      <w:isLgl/>
      <w:lvlText w:val="%1.%2.%3.%4.%5.%6.%7.%8"/>
      <w:lvlJc w:val="left"/>
      <w:pPr>
        <w:ind w:left="4593" w:hanging="1800"/>
      </w:pPr>
      <w:rPr>
        <w:rFonts w:cs="Times New Roman"/>
      </w:rPr>
    </w:lvl>
    <w:lvl w:ilvl="8">
      <w:start w:val="1"/>
      <w:numFmt w:val="decimal"/>
      <w:isLgl/>
      <w:lvlText w:val="%1.%2.%3.%4.%5.%6.%7.%8.%9"/>
      <w:lvlJc w:val="left"/>
      <w:pPr>
        <w:ind w:left="4953" w:hanging="2160"/>
      </w:pPr>
      <w:rPr>
        <w:rFonts w:cs="Times New Roman"/>
      </w:rPr>
    </w:lvl>
  </w:abstractNum>
  <w:abstractNum w:abstractNumId="16" w15:restartNumberingAfterBreak="0">
    <w:nsid w:val="08C102DC"/>
    <w:multiLevelType w:val="multilevel"/>
    <w:tmpl w:val="CD5AB120"/>
    <w:lvl w:ilvl="0">
      <w:start w:val="2"/>
      <w:numFmt w:val="decimal"/>
      <w:lvlText w:val="%1"/>
      <w:lvlJc w:val="left"/>
      <w:pPr>
        <w:ind w:left="375" w:hanging="375"/>
      </w:pPr>
      <w:rPr>
        <w:rFonts w:cs="Times New Roman" w:hint="default"/>
      </w:rPr>
    </w:lvl>
    <w:lvl w:ilvl="1">
      <w:start w:val="8"/>
      <w:numFmt w:val="decimal"/>
      <w:lvlText w:val="%1.%2"/>
      <w:lvlJc w:val="left"/>
      <w:pPr>
        <w:ind w:left="659"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0DA408B4"/>
    <w:multiLevelType w:val="singleLevel"/>
    <w:tmpl w:val="DE528476"/>
    <w:lvl w:ilvl="0">
      <w:start w:val="1"/>
      <w:numFmt w:val="decimal"/>
      <w:lvlText w:val="%1."/>
      <w:legacy w:legacy="1" w:legacySpace="0" w:legacyIndent="209"/>
      <w:lvlJc w:val="left"/>
      <w:rPr>
        <w:rFonts w:ascii="Times New Roman" w:hAnsi="Times New Roman" w:cs="Times New Roman" w:hint="default"/>
      </w:rPr>
    </w:lvl>
  </w:abstractNum>
  <w:abstractNum w:abstractNumId="18" w15:restartNumberingAfterBreak="0">
    <w:nsid w:val="0F211DD6"/>
    <w:multiLevelType w:val="hybridMultilevel"/>
    <w:tmpl w:val="E25A562C"/>
    <w:lvl w:ilvl="0" w:tplc="33909094">
      <w:start w:val="1"/>
      <w:numFmt w:val="bullet"/>
      <w:lvlText w:val=""/>
      <w:lvlJc w:val="left"/>
      <w:pPr>
        <w:tabs>
          <w:tab w:val="num" w:pos="1995"/>
        </w:tabs>
        <w:ind w:left="1995" w:hanging="567"/>
      </w:pPr>
      <w:rPr>
        <w:rFonts w:ascii="Symbol" w:hAnsi="Symbol" w:hint="default"/>
        <w:sz w:val="1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13D79F8"/>
    <w:multiLevelType w:val="hybridMultilevel"/>
    <w:tmpl w:val="E1AE8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BE971AD"/>
    <w:multiLevelType w:val="multilevel"/>
    <w:tmpl w:val="88244DFC"/>
    <w:lvl w:ilvl="0">
      <w:start w:val="2"/>
      <w:numFmt w:val="decimal"/>
      <w:lvlText w:val="%1."/>
      <w:lvlJc w:val="left"/>
      <w:pPr>
        <w:ind w:left="720" w:hanging="360"/>
      </w:pPr>
      <w:rPr>
        <w:rFonts w:cs="Times New Roman" w:hint="default"/>
      </w:rPr>
    </w:lvl>
    <w:lvl w:ilvl="1">
      <w:start w:val="5"/>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1BEB3DBA"/>
    <w:multiLevelType w:val="hybridMultilevel"/>
    <w:tmpl w:val="744621EC"/>
    <w:lvl w:ilvl="0" w:tplc="D81E7C8E">
      <w:start w:val="1"/>
      <w:numFmt w:val="bullet"/>
      <w:lvlText w:val=""/>
      <w:lvlJc w:val="left"/>
      <w:pPr>
        <w:tabs>
          <w:tab w:val="num" w:pos="1995"/>
        </w:tabs>
        <w:ind w:left="1995" w:hanging="567"/>
      </w:pPr>
      <w:rPr>
        <w:rFonts w:ascii="Symbol" w:hAnsi="Symbol" w:hint="default"/>
        <w:sz w:val="18"/>
      </w:rPr>
    </w:lvl>
    <w:lvl w:ilvl="1" w:tplc="B29EE450">
      <w:start w:val="1"/>
      <w:numFmt w:val="bullet"/>
      <w:lvlText w:val=""/>
      <w:lvlJc w:val="left"/>
      <w:pPr>
        <w:tabs>
          <w:tab w:val="num" w:pos="1467"/>
        </w:tabs>
        <w:ind w:left="1467" w:hanging="567"/>
      </w:pPr>
      <w:rPr>
        <w:rFonts w:ascii="Symbol" w:hAnsi="Symbol" w:hint="default"/>
        <w:sz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290A36"/>
    <w:multiLevelType w:val="hybridMultilevel"/>
    <w:tmpl w:val="293E8A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322060"/>
    <w:multiLevelType w:val="hybridMultilevel"/>
    <w:tmpl w:val="2AC881F2"/>
    <w:lvl w:ilvl="0" w:tplc="BC4EA702">
      <w:start w:val="1"/>
      <w:numFmt w:val="decimal"/>
      <w:lvlText w:val="%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9C05CFA"/>
    <w:multiLevelType w:val="multilevel"/>
    <w:tmpl w:val="76A4CF68"/>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15:restartNumberingAfterBreak="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15:restartNumberingAfterBreak="0">
    <w:nsid w:val="4E863741"/>
    <w:multiLevelType w:val="hybridMultilevel"/>
    <w:tmpl w:val="31E454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C706DD"/>
    <w:multiLevelType w:val="hybridMultilevel"/>
    <w:tmpl w:val="45424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184765"/>
    <w:multiLevelType w:val="hybridMultilevel"/>
    <w:tmpl w:val="65640216"/>
    <w:lvl w:ilvl="0" w:tplc="14B26F46">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C536B43"/>
    <w:multiLevelType w:val="hybridMultilevel"/>
    <w:tmpl w:val="7A7202B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3" w15:restartNumberingAfterBreak="0">
    <w:nsid w:val="761D0F7F"/>
    <w:multiLevelType w:val="multilevel"/>
    <w:tmpl w:val="451CC684"/>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4"/>
  </w:num>
  <w:num w:numId="4">
    <w:abstractNumId w:val="10"/>
  </w:num>
  <w:num w:numId="5">
    <w:abstractNumId w:val="11"/>
  </w:num>
  <w:num w:numId="6">
    <w:abstractNumId w:val="12"/>
  </w:num>
  <w:num w:numId="7">
    <w:abstractNumId w:val="32"/>
  </w:num>
  <w:num w:numId="8">
    <w:abstractNumId w:val="30"/>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21"/>
  </w:num>
  <w:num w:numId="23">
    <w:abstractNumId w:val="18"/>
  </w:num>
  <w:num w:numId="24">
    <w:abstractNumId w:val="23"/>
  </w:num>
  <w:num w:numId="25">
    <w:abstractNumId w:val="19"/>
  </w:num>
  <w:num w:numId="26">
    <w:abstractNumId w:val="13"/>
  </w:num>
  <w:num w:numId="27">
    <w:abstractNumId w:val="26"/>
  </w:num>
  <w:num w:numId="28">
    <w:abstractNumId w:val="31"/>
  </w:num>
  <w:num w:numId="29">
    <w:abstractNumId w:val="20"/>
  </w:num>
  <w:num w:numId="30">
    <w:abstractNumId w:val="16"/>
  </w:num>
  <w:num w:numId="31">
    <w:abstractNumId w:val="29"/>
  </w:num>
  <w:num w:numId="32">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AE"/>
    <w:rsid w:val="00000623"/>
    <w:rsid w:val="00003462"/>
    <w:rsid w:val="0003070A"/>
    <w:rsid w:val="00037FF0"/>
    <w:rsid w:val="0006495E"/>
    <w:rsid w:val="000E0E28"/>
    <w:rsid w:val="00107AAE"/>
    <w:rsid w:val="001525CA"/>
    <w:rsid w:val="00175794"/>
    <w:rsid w:val="001921B6"/>
    <w:rsid w:val="001D32E2"/>
    <w:rsid w:val="001D3C0B"/>
    <w:rsid w:val="001D771C"/>
    <w:rsid w:val="001E08ED"/>
    <w:rsid w:val="001F36E8"/>
    <w:rsid w:val="001F4FE5"/>
    <w:rsid w:val="00242870"/>
    <w:rsid w:val="0025252D"/>
    <w:rsid w:val="0025333A"/>
    <w:rsid w:val="002651AC"/>
    <w:rsid w:val="002C693D"/>
    <w:rsid w:val="002F718F"/>
    <w:rsid w:val="003056B8"/>
    <w:rsid w:val="00342BAB"/>
    <w:rsid w:val="00353739"/>
    <w:rsid w:val="00356553"/>
    <w:rsid w:val="003634B3"/>
    <w:rsid w:val="00364285"/>
    <w:rsid w:val="00373A10"/>
    <w:rsid w:val="00386554"/>
    <w:rsid w:val="003A7F97"/>
    <w:rsid w:val="003D6F24"/>
    <w:rsid w:val="003E7916"/>
    <w:rsid w:val="0040195F"/>
    <w:rsid w:val="00410FCB"/>
    <w:rsid w:val="004142BA"/>
    <w:rsid w:val="00442A78"/>
    <w:rsid w:val="00450CD0"/>
    <w:rsid w:val="004736EF"/>
    <w:rsid w:val="00482BE9"/>
    <w:rsid w:val="004D1E4D"/>
    <w:rsid w:val="004E3C56"/>
    <w:rsid w:val="004E78D6"/>
    <w:rsid w:val="005055D9"/>
    <w:rsid w:val="005107D5"/>
    <w:rsid w:val="005450E5"/>
    <w:rsid w:val="00551E9B"/>
    <w:rsid w:val="00556658"/>
    <w:rsid w:val="00563FF5"/>
    <w:rsid w:val="005674C9"/>
    <w:rsid w:val="005E7214"/>
    <w:rsid w:val="005F61FC"/>
    <w:rsid w:val="005F63EF"/>
    <w:rsid w:val="0061322F"/>
    <w:rsid w:val="006233EF"/>
    <w:rsid w:val="00635DF3"/>
    <w:rsid w:val="00646DD2"/>
    <w:rsid w:val="00652A1F"/>
    <w:rsid w:val="00670276"/>
    <w:rsid w:val="00684517"/>
    <w:rsid w:val="006C7E58"/>
    <w:rsid w:val="006E0112"/>
    <w:rsid w:val="006E102F"/>
    <w:rsid w:val="006F5653"/>
    <w:rsid w:val="00716BEE"/>
    <w:rsid w:val="007175F3"/>
    <w:rsid w:val="00720201"/>
    <w:rsid w:val="0073025E"/>
    <w:rsid w:val="00790971"/>
    <w:rsid w:val="007B61BC"/>
    <w:rsid w:val="007D5FDC"/>
    <w:rsid w:val="007E2420"/>
    <w:rsid w:val="00831772"/>
    <w:rsid w:val="0083254F"/>
    <w:rsid w:val="00853808"/>
    <w:rsid w:val="00897C56"/>
    <w:rsid w:val="008B15DC"/>
    <w:rsid w:val="0090039E"/>
    <w:rsid w:val="00971CCC"/>
    <w:rsid w:val="0097339F"/>
    <w:rsid w:val="009B59B3"/>
    <w:rsid w:val="009C32C6"/>
    <w:rsid w:val="009E0AB4"/>
    <w:rsid w:val="009E63AD"/>
    <w:rsid w:val="00A50E7E"/>
    <w:rsid w:val="00A618A6"/>
    <w:rsid w:val="00A73604"/>
    <w:rsid w:val="00AB54D2"/>
    <w:rsid w:val="00AE0424"/>
    <w:rsid w:val="00B17B86"/>
    <w:rsid w:val="00B36AD3"/>
    <w:rsid w:val="00B713A6"/>
    <w:rsid w:val="00B73B64"/>
    <w:rsid w:val="00B821B0"/>
    <w:rsid w:val="00B8512E"/>
    <w:rsid w:val="00B9759B"/>
    <w:rsid w:val="00BA462F"/>
    <w:rsid w:val="00BB31CF"/>
    <w:rsid w:val="00BE5C4E"/>
    <w:rsid w:val="00C10946"/>
    <w:rsid w:val="00C46A27"/>
    <w:rsid w:val="00C51762"/>
    <w:rsid w:val="00C621E3"/>
    <w:rsid w:val="00C666CE"/>
    <w:rsid w:val="00C674B2"/>
    <w:rsid w:val="00C723F7"/>
    <w:rsid w:val="00C77CB5"/>
    <w:rsid w:val="00CB523E"/>
    <w:rsid w:val="00CC1F66"/>
    <w:rsid w:val="00CE2B92"/>
    <w:rsid w:val="00CF1C3D"/>
    <w:rsid w:val="00CF6F09"/>
    <w:rsid w:val="00D00980"/>
    <w:rsid w:val="00D03EEB"/>
    <w:rsid w:val="00D210A9"/>
    <w:rsid w:val="00D25B2A"/>
    <w:rsid w:val="00D2613C"/>
    <w:rsid w:val="00D931E5"/>
    <w:rsid w:val="00DA1D5F"/>
    <w:rsid w:val="00DB1E04"/>
    <w:rsid w:val="00DB2D46"/>
    <w:rsid w:val="00DB5515"/>
    <w:rsid w:val="00DC2B74"/>
    <w:rsid w:val="00DD4073"/>
    <w:rsid w:val="00DE1C7D"/>
    <w:rsid w:val="00DE766C"/>
    <w:rsid w:val="00DF1615"/>
    <w:rsid w:val="00DF4285"/>
    <w:rsid w:val="00E07B7F"/>
    <w:rsid w:val="00E11931"/>
    <w:rsid w:val="00E16B18"/>
    <w:rsid w:val="00E862D1"/>
    <w:rsid w:val="00E910CC"/>
    <w:rsid w:val="00E9644D"/>
    <w:rsid w:val="00EB1C38"/>
    <w:rsid w:val="00EC2A19"/>
    <w:rsid w:val="00ED7BAD"/>
    <w:rsid w:val="00F15DD6"/>
    <w:rsid w:val="00F446F4"/>
    <w:rsid w:val="00F450EC"/>
    <w:rsid w:val="00F70DEA"/>
    <w:rsid w:val="00F72F2C"/>
    <w:rsid w:val="00F823F9"/>
    <w:rsid w:val="00F8514F"/>
    <w:rsid w:val="00FA2BA3"/>
    <w:rsid w:val="00FA6E16"/>
    <w:rsid w:val="00FC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81F30"/>
  <w15:docId w15:val="{42B774CA-016A-4555-9D14-560907E8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759B"/>
    <w:rPr>
      <w:rFonts w:ascii="Times New Roman" w:eastAsia="Times New Roman" w:hAnsi="Times New Roman"/>
      <w:sz w:val="20"/>
      <w:szCs w:val="20"/>
    </w:rPr>
  </w:style>
  <w:style w:type="paragraph" w:styleId="1">
    <w:name w:val="heading 1"/>
    <w:basedOn w:val="a0"/>
    <w:next w:val="a0"/>
    <w:link w:val="10"/>
    <w:uiPriority w:val="99"/>
    <w:qFormat/>
    <w:rsid w:val="00C621E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rsid w:val="00C621E3"/>
    <w:pPr>
      <w:keepNext/>
      <w:outlineLvl w:val="1"/>
    </w:pPr>
    <w:rPr>
      <w:rFonts w:eastAsia="Calibri"/>
      <w:b/>
    </w:rPr>
  </w:style>
  <w:style w:type="paragraph" w:styleId="3">
    <w:name w:val="heading 3"/>
    <w:basedOn w:val="a0"/>
    <w:next w:val="a0"/>
    <w:link w:val="30"/>
    <w:uiPriority w:val="99"/>
    <w:qFormat/>
    <w:rsid w:val="00C621E3"/>
    <w:pPr>
      <w:keepNext/>
      <w:keepLines/>
      <w:spacing w:before="200" w:line="276" w:lineRule="auto"/>
      <w:outlineLvl w:val="2"/>
    </w:pPr>
    <w:rPr>
      <w:rFonts w:ascii="Cambria" w:hAnsi="Cambria"/>
      <w:b/>
      <w:bCs/>
      <w:color w:val="4F81BD"/>
      <w:sz w:val="28"/>
      <w:szCs w:val="28"/>
      <w:lang w:eastAsia="en-US"/>
    </w:rPr>
  </w:style>
  <w:style w:type="paragraph" w:styleId="4">
    <w:name w:val="heading 4"/>
    <w:basedOn w:val="a0"/>
    <w:next w:val="a0"/>
    <w:link w:val="40"/>
    <w:semiHidden/>
    <w:unhideWhenUsed/>
    <w:qFormat/>
    <w:locked/>
    <w:rsid w:val="00342B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621E3"/>
    <w:rPr>
      <w:rFonts w:ascii="Cambria" w:hAnsi="Cambria" w:cs="Times New Roman"/>
      <w:b/>
      <w:bCs/>
      <w:kern w:val="32"/>
      <w:sz w:val="32"/>
      <w:szCs w:val="32"/>
      <w:lang w:eastAsia="ru-RU"/>
    </w:rPr>
  </w:style>
  <w:style w:type="character" w:customStyle="1" w:styleId="20">
    <w:name w:val="Заголовок 2 Знак"/>
    <w:basedOn w:val="a1"/>
    <w:link w:val="2"/>
    <w:uiPriority w:val="99"/>
    <w:locked/>
    <w:rsid w:val="00C621E3"/>
    <w:rPr>
      <w:rFonts w:ascii="Times New Roman" w:hAnsi="Times New Roman" w:cs="Times New Roman"/>
      <w:b/>
      <w:sz w:val="20"/>
      <w:szCs w:val="20"/>
      <w:lang w:eastAsia="ru-RU"/>
    </w:rPr>
  </w:style>
  <w:style w:type="character" w:customStyle="1" w:styleId="30">
    <w:name w:val="Заголовок 3 Знак"/>
    <w:basedOn w:val="a1"/>
    <w:link w:val="3"/>
    <w:uiPriority w:val="99"/>
    <w:locked/>
    <w:rsid w:val="00C621E3"/>
    <w:rPr>
      <w:rFonts w:ascii="Cambria" w:hAnsi="Cambria" w:cs="Times New Roman"/>
      <w:b/>
      <w:bCs/>
      <w:color w:val="4F81BD"/>
      <w:sz w:val="28"/>
      <w:szCs w:val="28"/>
    </w:rPr>
  </w:style>
  <w:style w:type="paragraph" w:styleId="a4">
    <w:name w:val="Balloon Text"/>
    <w:basedOn w:val="a0"/>
    <w:link w:val="a5"/>
    <w:uiPriority w:val="99"/>
    <w:rsid w:val="00C621E3"/>
    <w:rPr>
      <w:rFonts w:ascii="Tahoma" w:eastAsia="Calibri" w:hAnsi="Tahoma"/>
      <w:sz w:val="16"/>
      <w:szCs w:val="16"/>
    </w:rPr>
  </w:style>
  <w:style w:type="character" w:customStyle="1" w:styleId="a5">
    <w:name w:val="Текст выноски Знак"/>
    <w:basedOn w:val="a1"/>
    <w:link w:val="a4"/>
    <w:uiPriority w:val="99"/>
    <w:locked/>
    <w:rsid w:val="00C621E3"/>
    <w:rPr>
      <w:rFonts w:ascii="Tahoma" w:hAnsi="Tahoma" w:cs="Times New Roman"/>
      <w:sz w:val="16"/>
      <w:szCs w:val="16"/>
      <w:lang w:eastAsia="ru-RU"/>
    </w:rPr>
  </w:style>
  <w:style w:type="paragraph" w:customStyle="1" w:styleId="ConsPlusNormal">
    <w:name w:val="ConsPlusNormal"/>
    <w:link w:val="ConsPlusNormal0"/>
    <w:uiPriority w:val="99"/>
    <w:rsid w:val="00C621E3"/>
    <w:pPr>
      <w:autoSpaceDE w:val="0"/>
      <w:autoSpaceDN w:val="0"/>
      <w:adjustRightInd w:val="0"/>
    </w:pPr>
    <w:rPr>
      <w:rFonts w:ascii="Arial" w:hAnsi="Arial"/>
      <w:lang w:eastAsia="en-US"/>
    </w:rPr>
  </w:style>
  <w:style w:type="paragraph" w:styleId="a6">
    <w:name w:val="List Paragraph"/>
    <w:basedOn w:val="a0"/>
    <w:uiPriority w:val="99"/>
    <w:qFormat/>
    <w:rsid w:val="00C621E3"/>
    <w:pPr>
      <w:spacing w:after="200" w:line="276" w:lineRule="auto"/>
      <w:ind w:left="720"/>
      <w:contextualSpacing/>
    </w:pPr>
    <w:rPr>
      <w:rFonts w:ascii="Calibri" w:eastAsia="Calibri" w:hAnsi="Calibri"/>
      <w:sz w:val="22"/>
      <w:szCs w:val="22"/>
      <w:lang w:eastAsia="en-US"/>
    </w:rPr>
  </w:style>
  <w:style w:type="paragraph" w:styleId="a7">
    <w:name w:val="header"/>
    <w:basedOn w:val="a0"/>
    <w:link w:val="a8"/>
    <w:uiPriority w:val="99"/>
    <w:rsid w:val="00C621E3"/>
    <w:pPr>
      <w:tabs>
        <w:tab w:val="center" w:pos="4677"/>
        <w:tab w:val="right" w:pos="9355"/>
      </w:tabs>
    </w:pPr>
    <w:rPr>
      <w:rFonts w:eastAsia="Calibri"/>
      <w:sz w:val="28"/>
      <w:szCs w:val="28"/>
      <w:lang w:eastAsia="en-US"/>
    </w:rPr>
  </w:style>
  <w:style w:type="character" w:customStyle="1" w:styleId="a8">
    <w:name w:val="Верхний колонтитул Знак"/>
    <w:basedOn w:val="a1"/>
    <w:link w:val="a7"/>
    <w:uiPriority w:val="99"/>
    <w:locked/>
    <w:rsid w:val="00C621E3"/>
    <w:rPr>
      <w:rFonts w:ascii="Times New Roman" w:hAnsi="Times New Roman" w:cs="Times New Roman"/>
      <w:sz w:val="28"/>
      <w:szCs w:val="28"/>
    </w:rPr>
  </w:style>
  <w:style w:type="paragraph" w:styleId="a9">
    <w:name w:val="footer"/>
    <w:basedOn w:val="a0"/>
    <w:link w:val="aa"/>
    <w:uiPriority w:val="99"/>
    <w:rsid w:val="00C621E3"/>
    <w:pPr>
      <w:tabs>
        <w:tab w:val="center" w:pos="4677"/>
        <w:tab w:val="right" w:pos="9355"/>
      </w:tabs>
    </w:pPr>
    <w:rPr>
      <w:rFonts w:eastAsia="Calibri"/>
      <w:sz w:val="28"/>
      <w:szCs w:val="28"/>
      <w:lang w:eastAsia="en-US"/>
    </w:rPr>
  </w:style>
  <w:style w:type="character" w:customStyle="1" w:styleId="aa">
    <w:name w:val="Нижний колонтитул Знак"/>
    <w:basedOn w:val="a1"/>
    <w:link w:val="a9"/>
    <w:uiPriority w:val="99"/>
    <w:locked/>
    <w:rsid w:val="00C621E3"/>
    <w:rPr>
      <w:rFonts w:ascii="Times New Roman" w:hAnsi="Times New Roman" w:cs="Times New Roman"/>
      <w:sz w:val="28"/>
      <w:szCs w:val="28"/>
    </w:rPr>
  </w:style>
  <w:style w:type="paragraph" w:styleId="ab">
    <w:name w:val="Body Text"/>
    <w:basedOn w:val="a0"/>
    <w:link w:val="ac"/>
    <w:uiPriority w:val="99"/>
    <w:rsid w:val="00C621E3"/>
    <w:pPr>
      <w:jc w:val="both"/>
    </w:pPr>
    <w:rPr>
      <w:rFonts w:ascii="Courier New" w:hAnsi="Courier New"/>
      <w:sz w:val="24"/>
    </w:rPr>
  </w:style>
  <w:style w:type="character" w:customStyle="1" w:styleId="ac">
    <w:name w:val="Основной текст Знак"/>
    <w:basedOn w:val="a1"/>
    <w:link w:val="ab"/>
    <w:uiPriority w:val="99"/>
    <w:locked/>
    <w:rsid w:val="00C621E3"/>
    <w:rPr>
      <w:rFonts w:ascii="Courier New" w:hAnsi="Courier New" w:cs="Times New Roman"/>
      <w:sz w:val="20"/>
      <w:szCs w:val="20"/>
      <w:lang w:eastAsia="ru-RU"/>
    </w:rPr>
  </w:style>
  <w:style w:type="paragraph" w:styleId="ad">
    <w:name w:val="Body Text Indent"/>
    <w:basedOn w:val="a0"/>
    <w:link w:val="ae"/>
    <w:uiPriority w:val="99"/>
    <w:rsid w:val="00C621E3"/>
    <w:pPr>
      <w:spacing w:line="360" w:lineRule="auto"/>
      <w:ind w:firstLine="720"/>
      <w:jc w:val="both"/>
    </w:pPr>
    <w:rPr>
      <w:sz w:val="28"/>
    </w:rPr>
  </w:style>
  <w:style w:type="character" w:customStyle="1" w:styleId="ae">
    <w:name w:val="Основной текст с отступом Знак"/>
    <w:basedOn w:val="a1"/>
    <w:link w:val="ad"/>
    <w:uiPriority w:val="99"/>
    <w:locked/>
    <w:rsid w:val="00C621E3"/>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C621E3"/>
    <w:rPr>
      <w:rFonts w:ascii="Arial" w:hAnsi="Arial"/>
      <w:sz w:val="22"/>
      <w:lang w:val="ru-RU" w:eastAsia="en-US"/>
    </w:rPr>
  </w:style>
  <w:style w:type="paragraph" w:styleId="31">
    <w:name w:val="Body Text Indent 3"/>
    <w:basedOn w:val="a0"/>
    <w:link w:val="32"/>
    <w:uiPriority w:val="99"/>
    <w:semiHidden/>
    <w:rsid w:val="00C621E3"/>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1"/>
    <w:link w:val="31"/>
    <w:uiPriority w:val="99"/>
    <w:semiHidden/>
    <w:locked/>
    <w:rsid w:val="00C621E3"/>
    <w:rPr>
      <w:rFonts w:ascii="Times New Roman" w:hAnsi="Times New Roman" w:cs="Times New Roman"/>
      <w:sz w:val="16"/>
      <w:szCs w:val="16"/>
    </w:rPr>
  </w:style>
  <w:style w:type="paragraph" w:customStyle="1" w:styleId="11">
    <w:name w:val="Текст1"/>
    <w:basedOn w:val="a0"/>
    <w:uiPriority w:val="99"/>
    <w:rsid w:val="00C621E3"/>
    <w:pPr>
      <w:suppressAutoHyphens/>
      <w:jc w:val="both"/>
    </w:pPr>
    <w:rPr>
      <w:rFonts w:ascii="Courier New" w:hAnsi="Courier New" w:cs="Courier New"/>
      <w:lang w:eastAsia="ar-SA"/>
    </w:rPr>
  </w:style>
  <w:style w:type="paragraph" w:customStyle="1" w:styleId="a">
    <w:name w:val="СП_список"/>
    <w:basedOn w:val="a0"/>
    <w:uiPriority w:val="99"/>
    <w:rsid w:val="00C621E3"/>
    <w:pPr>
      <w:numPr>
        <w:numId w:val="2"/>
      </w:numPr>
      <w:suppressAutoHyphens/>
      <w:spacing w:before="120"/>
      <w:jc w:val="both"/>
    </w:pPr>
    <w:rPr>
      <w:rFonts w:eastAsia="Calibri"/>
      <w:kern w:val="1"/>
      <w:sz w:val="24"/>
      <w:lang w:eastAsia="en-US"/>
    </w:rPr>
  </w:style>
  <w:style w:type="paragraph" w:customStyle="1" w:styleId="af">
    <w:name w:val="СП_текст"/>
    <w:basedOn w:val="a0"/>
    <w:link w:val="af0"/>
    <w:uiPriority w:val="99"/>
    <w:rsid w:val="00C621E3"/>
    <w:pPr>
      <w:suppressAutoHyphens/>
      <w:spacing w:before="120"/>
      <w:jc w:val="both"/>
    </w:pPr>
    <w:rPr>
      <w:rFonts w:eastAsia="Calibri"/>
      <w:kern w:val="1"/>
    </w:rPr>
  </w:style>
  <w:style w:type="character" w:customStyle="1" w:styleId="af0">
    <w:name w:val="СП_текст Знак"/>
    <w:link w:val="af"/>
    <w:uiPriority w:val="99"/>
    <w:locked/>
    <w:rsid w:val="00C621E3"/>
    <w:rPr>
      <w:rFonts w:ascii="Times New Roman" w:hAnsi="Times New Roman"/>
      <w:kern w:val="1"/>
      <w:sz w:val="20"/>
      <w:lang w:eastAsia="ru-RU"/>
    </w:rPr>
  </w:style>
  <w:style w:type="character" w:customStyle="1" w:styleId="21">
    <w:name w:val="Заголовок 2 Знак1"/>
    <w:uiPriority w:val="99"/>
    <w:locked/>
    <w:rsid w:val="00C621E3"/>
    <w:rPr>
      <w:rFonts w:ascii="Cambria" w:hAnsi="Cambria"/>
      <w:b/>
      <w:i/>
      <w:sz w:val="28"/>
      <w:lang w:eastAsia="ar-SA" w:bidi="ar-SA"/>
    </w:rPr>
  </w:style>
  <w:style w:type="character" w:customStyle="1" w:styleId="Absatz-Standardschriftart">
    <w:name w:val="Absatz-Standardschriftart"/>
    <w:uiPriority w:val="99"/>
    <w:rsid w:val="00C621E3"/>
  </w:style>
  <w:style w:type="character" w:customStyle="1" w:styleId="33">
    <w:name w:val="Основной шрифт абзаца3"/>
    <w:uiPriority w:val="99"/>
    <w:rsid w:val="00C621E3"/>
  </w:style>
  <w:style w:type="character" w:customStyle="1" w:styleId="WW-Absatz-Standardschriftart">
    <w:name w:val="WW-Absatz-Standardschriftart"/>
    <w:uiPriority w:val="99"/>
    <w:rsid w:val="00C621E3"/>
  </w:style>
  <w:style w:type="character" w:customStyle="1" w:styleId="WW-Absatz-Standardschriftart1">
    <w:name w:val="WW-Absatz-Standardschriftart1"/>
    <w:uiPriority w:val="99"/>
    <w:rsid w:val="00C621E3"/>
  </w:style>
  <w:style w:type="character" w:customStyle="1" w:styleId="22">
    <w:name w:val="Основной шрифт абзаца2"/>
    <w:uiPriority w:val="99"/>
    <w:rsid w:val="00C621E3"/>
  </w:style>
  <w:style w:type="character" w:customStyle="1" w:styleId="WW-Absatz-Standardschriftart11">
    <w:name w:val="WW-Absatz-Standardschriftart11"/>
    <w:uiPriority w:val="99"/>
    <w:rsid w:val="00C621E3"/>
  </w:style>
  <w:style w:type="character" w:customStyle="1" w:styleId="WW8Num1z0">
    <w:name w:val="WW8Num1z0"/>
    <w:uiPriority w:val="99"/>
    <w:rsid w:val="00C621E3"/>
    <w:rPr>
      <w:color w:val="auto"/>
    </w:rPr>
  </w:style>
  <w:style w:type="character" w:customStyle="1" w:styleId="WW8Num2z0">
    <w:name w:val="WW8Num2z0"/>
    <w:uiPriority w:val="99"/>
    <w:rsid w:val="00C621E3"/>
    <w:rPr>
      <w:rFonts w:ascii="Symbol" w:hAnsi="Symbol"/>
    </w:rPr>
  </w:style>
  <w:style w:type="character" w:customStyle="1" w:styleId="WW8Num2z1">
    <w:name w:val="WW8Num2z1"/>
    <w:uiPriority w:val="99"/>
    <w:rsid w:val="00C621E3"/>
    <w:rPr>
      <w:rFonts w:ascii="Courier New" w:hAnsi="Courier New"/>
    </w:rPr>
  </w:style>
  <w:style w:type="character" w:customStyle="1" w:styleId="WW8Num2z2">
    <w:name w:val="WW8Num2z2"/>
    <w:uiPriority w:val="99"/>
    <w:rsid w:val="00C621E3"/>
    <w:rPr>
      <w:rFonts w:ascii="Wingdings" w:hAnsi="Wingdings"/>
    </w:rPr>
  </w:style>
  <w:style w:type="character" w:customStyle="1" w:styleId="WW8Num4z0">
    <w:name w:val="WW8Num4z0"/>
    <w:uiPriority w:val="99"/>
    <w:rsid w:val="00C621E3"/>
    <w:rPr>
      <w:b/>
      <w:sz w:val="20"/>
    </w:rPr>
  </w:style>
  <w:style w:type="character" w:customStyle="1" w:styleId="WW8Num4z1">
    <w:name w:val="WW8Num4z1"/>
    <w:uiPriority w:val="99"/>
    <w:rsid w:val="00C621E3"/>
    <w:rPr>
      <w:sz w:val="24"/>
    </w:rPr>
  </w:style>
  <w:style w:type="character" w:customStyle="1" w:styleId="WW8Num4z2">
    <w:name w:val="WW8Num4z2"/>
    <w:uiPriority w:val="99"/>
    <w:rsid w:val="00C621E3"/>
    <w:rPr>
      <w:b/>
    </w:rPr>
  </w:style>
  <w:style w:type="character" w:customStyle="1" w:styleId="WW8Num4z3">
    <w:name w:val="WW8Num4z3"/>
    <w:uiPriority w:val="99"/>
    <w:rsid w:val="00C621E3"/>
    <w:rPr>
      <w:rFonts w:ascii="Wingdings" w:hAnsi="Wingdings"/>
      <w:sz w:val="20"/>
    </w:rPr>
  </w:style>
  <w:style w:type="character" w:customStyle="1" w:styleId="WW8Num5z0">
    <w:name w:val="WW8Num5z0"/>
    <w:uiPriority w:val="99"/>
    <w:rsid w:val="00C621E3"/>
    <w:rPr>
      <w:rFonts w:ascii="Symbol" w:hAnsi="Symbol"/>
    </w:rPr>
  </w:style>
  <w:style w:type="character" w:customStyle="1" w:styleId="WW8Num5z1">
    <w:name w:val="WW8Num5z1"/>
    <w:uiPriority w:val="99"/>
    <w:rsid w:val="00C621E3"/>
    <w:rPr>
      <w:rFonts w:ascii="Courier New" w:hAnsi="Courier New"/>
    </w:rPr>
  </w:style>
  <w:style w:type="character" w:customStyle="1" w:styleId="WW8Num5z2">
    <w:name w:val="WW8Num5z2"/>
    <w:uiPriority w:val="99"/>
    <w:rsid w:val="00C621E3"/>
    <w:rPr>
      <w:rFonts w:ascii="Wingdings" w:hAnsi="Wingdings"/>
    </w:rPr>
  </w:style>
  <w:style w:type="character" w:customStyle="1" w:styleId="WW8Num7z0">
    <w:name w:val="WW8Num7z0"/>
    <w:uiPriority w:val="99"/>
    <w:rsid w:val="00C621E3"/>
    <w:rPr>
      <w:rFonts w:ascii="Symbol" w:hAnsi="Symbol"/>
    </w:rPr>
  </w:style>
  <w:style w:type="character" w:customStyle="1" w:styleId="WW8Num7z1">
    <w:name w:val="WW8Num7z1"/>
    <w:uiPriority w:val="99"/>
    <w:rsid w:val="00C621E3"/>
    <w:rPr>
      <w:rFonts w:ascii="Courier New" w:hAnsi="Courier New"/>
    </w:rPr>
  </w:style>
  <w:style w:type="character" w:customStyle="1" w:styleId="WW8Num7z2">
    <w:name w:val="WW8Num7z2"/>
    <w:uiPriority w:val="99"/>
    <w:rsid w:val="00C621E3"/>
    <w:rPr>
      <w:rFonts w:ascii="Wingdings" w:hAnsi="Wingdings"/>
    </w:rPr>
  </w:style>
  <w:style w:type="character" w:customStyle="1" w:styleId="WW8Num8z0">
    <w:name w:val="WW8Num8z0"/>
    <w:uiPriority w:val="99"/>
    <w:rsid w:val="00C621E3"/>
    <w:rPr>
      <w:rFonts w:ascii="Symbol" w:hAnsi="Symbol"/>
    </w:rPr>
  </w:style>
  <w:style w:type="character" w:customStyle="1" w:styleId="WW8Num8z2">
    <w:name w:val="WW8Num8z2"/>
    <w:uiPriority w:val="99"/>
    <w:rsid w:val="00C621E3"/>
    <w:rPr>
      <w:rFonts w:ascii="Wingdings" w:hAnsi="Wingdings"/>
    </w:rPr>
  </w:style>
  <w:style w:type="character" w:customStyle="1" w:styleId="WW8Num8z4">
    <w:name w:val="WW8Num8z4"/>
    <w:uiPriority w:val="99"/>
    <w:rsid w:val="00C621E3"/>
    <w:rPr>
      <w:rFonts w:ascii="Courier New" w:hAnsi="Courier New"/>
    </w:rPr>
  </w:style>
  <w:style w:type="character" w:customStyle="1" w:styleId="WW8Num9z0">
    <w:name w:val="WW8Num9z0"/>
    <w:uiPriority w:val="99"/>
    <w:rsid w:val="00C621E3"/>
    <w:rPr>
      <w:rFonts w:ascii="Times New Roman" w:hAnsi="Times New Roman"/>
      <w:sz w:val="24"/>
    </w:rPr>
  </w:style>
  <w:style w:type="character" w:customStyle="1" w:styleId="WW8Num9z1">
    <w:name w:val="WW8Num9z1"/>
    <w:uiPriority w:val="99"/>
    <w:rsid w:val="00C621E3"/>
  </w:style>
  <w:style w:type="character" w:customStyle="1" w:styleId="WW8Num10z0">
    <w:name w:val="WW8Num10z0"/>
    <w:uiPriority w:val="99"/>
    <w:rsid w:val="00C621E3"/>
  </w:style>
  <w:style w:type="character" w:customStyle="1" w:styleId="12">
    <w:name w:val="Основной шрифт абзаца1"/>
    <w:uiPriority w:val="99"/>
    <w:rsid w:val="00C621E3"/>
  </w:style>
  <w:style w:type="character" w:customStyle="1" w:styleId="34">
    <w:name w:val="Стратегия уровень 3 Знак"/>
    <w:uiPriority w:val="99"/>
    <w:rsid w:val="00C621E3"/>
    <w:rPr>
      <w:rFonts w:eastAsia="Times New Roman"/>
      <w:b/>
      <w:sz w:val="24"/>
      <w:lang w:val="ru-RU" w:eastAsia="ar-SA" w:bidi="ar-SA"/>
    </w:rPr>
  </w:style>
  <w:style w:type="character" w:customStyle="1" w:styleId="dash0410043104370430044600200441043f04380441043a0430char">
    <w:name w:val="dash0410_0431_0437_0430_0446_0020_0441_043f_0438_0441_043a_0430__char"/>
    <w:uiPriority w:val="99"/>
    <w:rsid w:val="00C621E3"/>
  </w:style>
  <w:style w:type="character" w:customStyle="1" w:styleId="af1">
    <w:name w:val="Символ сноски"/>
    <w:uiPriority w:val="99"/>
    <w:rsid w:val="00C621E3"/>
    <w:rPr>
      <w:vertAlign w:val="superscript"/>
    </w:rPr>
  </w:style>
  <w:style w:type="character" w:styleId="af2">
    <w:name w:val="Hyperlink"/>
    <w:basedOn w:val="a1"/>
    <w:uiPriority w:val="99"/>
    <w:rsid w:val="00C621E3"/>
    <w:rPr>
      <w:rFonts w:cs="Times New Roman"/>
      <w:color w:val="0000CC"/>
      <w:u w:val="single"/>
    </w:rPr>
  </w:style>
  <w:style w:type="character" w:customStyle="1" w:styleId="af3">
    <w:name w:val="Без интервала Знак"/>
    <w:uiPriority w:val="99"/>
    <w:rsid w:val="00C621E3"/>
    <w:rPr>
      <w:rFonts w:ascii="Calibri" w:hAnsi="Calibri"/>
      <w:sz w:val="22"/>
      <w:lang w:val="ru-RU" w:eastAsia="ar-SA" w:bidi="ar-SA"/>
    </w:rPr>
  </w:style>
  <w:style w:type="character" w:styleId="af4">
    <w:name w:val="page number"/>
    <w:basedOn w:val="a1"/>
    <w:uiPriority w:val="99"/>
    <w:rsid w:val="00C621E3"/>
    <w:rPr>
      <w:rFonts w:cs="Times New Roman"/>
    </w:rPr>
  </w:style>
  <w:style w:type="character" w:styleId="af5">
    <w:name w:val="Strong"/>
    <w:basedOn w:val="a1"/>
    <w:uiPriority w:val="99"/>
    <w:qFormat/>
    <w:rsid w:val="00C621E3"/>
    <w:rPr>
      <w:rFonts w:cs="Times New Roman"/>
      <w:b/>
    </w:rPr>
  </w:style>
  <w:style w:type="character" w:customStyle="1" w:styleId="FontStyle19">
    <w:name w:val="Font Style19"/>
    <w:uiPriority w:val="99"/>
    <w:rsid w:val="00C621E3"/>
    <w:rPr>
      <w:rFonts w:ascii="Times New Roman" w:hAnsi="Times New Roman"/>
      <w:sz w:val="26"/>
    </w:rPr>
  </w:style>
  <w:style w:type="character" w:customStyle="1" w:styleId="af6">
    <w:name w:val="Символ нумерации"/>
    <w:uiPriority w:val="99"/>
    <w:rsid w:val="00C621E3"/>
  </w:style>
  <w:style w:type="character" w:customStyle="1" w:styleId="13">
    <w:name w:val="Знак примечания1"/>
    <w:uiPriority w:val="99"/>
    <w:rsid w:val="00C621E3"/>
    <w:rPr>
      <w:sz w:val="16"/>
    </w:rPr>
  </w:style>
  <w:style w:type="character" w:customStyle="1" w:styleId="14">
    <w:name w:val="Знак Знак1"/>
    <w:uiPriority w:val="99"/>
    <w:rsid w:val="00C621E3"/>
    <w:rPr>
      <w:rFonts w:ascii="Courier New" w:hAnsi="Courier New"/>
      <w:lang w:eastAsia="ar-SA" w:bidi="ar-SA"/>
    </w:rPr>
  </w:style>
  <w:style w:type="character" w:customStyle="1" w:styleId="af7">
    <w:name w:val="Знак Знак"/>
    <w:uiPriority w:val="99"/>
    <w:rsid w:val="00C621E3"/>
    <w:rPr>
      <w:sz w:val="16"/>
      <w:lang w:eastAsia="ar-SA" w:bidi="ar-SA"/>
    </w:rPr>
  </w:style>
  <w:style w:type="character" w:customStyle="1" w:styleId="23">
    <w:name w:val="Знак Знак2"/>
    <w:uiPriority w:val="99"/>
    <w:rsid w:val="00C621E3"/>
    <w:rPr>
      <w:sz w:val="24"/>
      <w:lang w:val="ru-RU" w:eastAsia="ar-SA" w:bidi="ar-SA"/>
    </w:rPr>
  </w:style>
  <w:style w:type="paragraph" w:customStyle="1" w:styleId="15">
    <w:name w:val="Заголовок1"/>
    <w:basedOn w:val="a0"/>
    <w:next w:val="ab"/>
    <w:uiPriority w:val="99"/>
    <w:rsid w:val="00C621E3"/>
    <w:pPr>
      <w:keepNext/>
      <w:suppressAutoHyphens/>
      <w:spacing w:before="240" w:after="120"/>
    </w:pPr>
    <w:rPr>
      <w:rFonts w:ascii="Arial" w:eastAsia="SimSun" w:hAnsi="Arial" w:cs="Tahoma"/>
      <w:sz w:val="28"/>
      <w:szCs w:val="28"/>
      <w:lang w:eastAsia="ar-SA"/>
    </w:rPr>
  </w:style>
  <w:style w:type="paragraph" w:styleId="af8">
    <w:name w:val="List"/>
    <w:basedOn w:val="ab"/>
    <w:uiPriority w:val="99"/>
    <w:rsid w:val="00C621E3"/>
    <w:pPr>
      <w:suppressAutoHyphens/>
      <w:spacing w:after="120"/>
      <w:jc w:val="left"/>
    </w:pPr>
    <w:rPr>
      <w:rFonts w:ascii="Times New Roman" w:hAnsi="Times New Roman" w:cs="Tahoma"/>
      <w:szCs w:val="24"/>
      <w:lang w:eastAsia="ar-SA"/>
    </w:rPr>
  </w:style>
  <w:style w:type="paragraph" w:customStyle="1" w:styleId="35">
    <w:name w:val="Название3"/>
    <w:basedOn w:val="a0"/>
    <w:uiPriority w:val="99"/>
    <w:rsid w:val="00C621E3"/>
    <w:pPr>
      <w:suppressLineNumbers/>
      <w:suppressAutoHyphens/>
      <w:spacing w:before="120" w:after="120"/>
    </w:pPr>
    <w:rPr>
      <w:rFonts w:cs="Tahoma"/>
      <w:i/>
      <w:iCs/>
      <w:sz w:val="24"/>
      <w:szCs w:val="24"/>
      <w:lang w:eastAsia="ar-SA"/>
    </w:rPr>
  </w:style>
  <w:style w:type="paragraph" w:customStyle="1" w:styleId="36">
    <w:name w:val="Указатель3"/>
    <w:basedOn w:val="a0"/>
    <w:uiPriority w:val="99"/>
    <w:rsid w:val="00C621E3"/>
    <w:pPr>
      <w:suppressLineNumbers/>
      <w:suppressAutoHyphens/>
    </w:pPr>
    <w:rPr>
      <w:rFonts w:cs="Tahoma"/>
      <w:sz w:val="24"/>
      <w:szCs w:val="24"/>
      <w:lang w:eastAsia="ar-SA"/>
    </w:rPr>
  </w:style>
  <w:style w:type="paragraph" w:customStyle="1" w:styleId="24">
    <w:name w:val="Название2"/>
    <w:basedOn w:val="a0"/>
    <w:uiPriority w:val="99"/>
    <w:rsid w:val="00C621E3"/>
    <w:pPr>
      <w:suppressLineNumbers/>
      <w:suppressAutoHyphens/>
      <w:spacing w:before="120" w:after="120"/>
    </w:pPr>
    <w:rPr>
      <w:rFonts w:cs="Tahoma"/>
      <w:i/>
      <w:iCs/>
      <w:sz w:val="24"/>
      <w:szCs w:val="24"/>
      <w:lang w:eastAsia="ar-SA"/>
    </w:rPr>
  </w:style>
  <w:style w:type="paragraph" w:customStyle="1" w:styleId="25">
    <w:name w:val="Указатель2"/>
    <w:basedOn w:val="a0"/>
    <w:uiPriority w:val="99"/>
    <w:rsid w:val="00C621E3"/>
    <w:pPr>
      <w:suppressLineNumbers/>
      <w:suppressAutoHyphens/>
    </w:pPr>
    <w:rPr>
      <w:rFonts w:cs="Tahoma"/>
      <w:sz w:val="24"/>
      <w:szCs w:val="24"/>
      <w:lang w:eastAsia="ar-SA"/>
    </w:rPr>
  </w:style>
  <w:style w:type="paragraph" w:customStyle="1" w:styleId="16">
    <w:name w:val="Название1"/>
    <w:basedOn w:val="a0"/>
    <w:uiPriority w:val="99"/>
    <w:rsid w:val="00C621E3"/>
    <w:pPr>
      <w:suppressLineNumbers/>
      <w:suppressAutoHyphens/>
      <w:spacing w:before="120" w:after="120"/>
    </w:pPr>
    <w:rPr>
      <w:rFonts w:cs="Tahoma"/>
      <w:i/>
      <w:iCs/>
      <w:sz w:val="24"/>
      <w:szCs w:val="24"/>
      <w:lang w:eastAsia="ar-SA"/>
    </w:rPr>
  </w:style>
  <w:style w:type="paragraph" w:customStyle="1" w:styleId="17">
    <w:name w:val="Указатель1"/>
    <w:basedOn w:val="a0"/>
    <w:uiPriority w:val="99"/>
    <w:rsid w:val="00C621E3"/>
    <w:pPr>
      <w:suppressLineNumbers/>
      <w:suppressAutoHyphens/>
    </w:pPr>
    <w:rPr>
      <w:rFonts w:cs="Tahoma"/>
      <w:sz w:val="24"/>
      <w:szCs w:val="24"/>
      <w:lang w:eastAsia="ar-SA"/>
    </w:rPr>
  </w:style>
  <w:style w:type="paragraph" w:customStyle="1" w:styleId="ConsPlusCell">
    <w:name w:val="ConsPlusCell"/>
    <w:uiPriority w:val="99"/>
    <w:rsid w:val="00C621E3"/>
    <w:pPr>
      <w:widowControl w:val="0"/>
      <w:suppressAutoHyphens/>
      <w:autoSpaceDE w:val="0"/>
    </w:pPr>
    <w:rPr>
      <w:rFonts w:ascii="Times New Roman" w:hAnsi="Times New Roman"/>
      <w:sz w:val="24"/>
      <w:szCs w:val="24"/>
      <w:lang w:eastAsia="ar-SA"/>
    </w:rPr>
  </w:style>
  <w:style w:type="paragraph" w:customStyle="1" w:styleId="ConsPlusTitle">
    <w:name w:val="ConsPlusTitle"/>
    <w:uiPriority w:val="99"/>
    <w:rsid w:val="00C621E3"/>
    <w:pPr>
      <w:widowControl w:val="0"/>
      <w:suppressAutoHyphens/>
      <w:autoSpaceDE w:val="0"/>
    </w:pPr>
    <w:rPr>
      <w:rFonts w:ascii="Arial" w:hAnsi="Arial" w:cs="Arial"/>
      <w:b/>
      <w:bCs/>
      <w:sz w:val="20"/>
      <w:szCs w:val="20"/>
      <w:lang w:eastAsia="ar-SA"/>
    </w:rPr>
  </w:style>
  <w:style w:type="paragraph" w:customStyle="1" w:styleId="18">
    <w:name w:val="1"/>
    <w:basedOn w:val="a0"/>
    <w:uiPriority w:val="99"/>
    <w:rsid w:val="00C621E3"/>
    <w:pPr>
      <w:suppressAutoHyphens/>
      <w:spacing w:before="280" w:after="280"/>
    </w:pPr>
    <w:rPr>
      <w:rFonts w:ascii="Tahoma" w:hAnsi="Tahoma"/>
      <w:lang w:val="en-US" w:eastAsia="ar-SA"/>
    </w:rPr>
  </w:style>
  <w:style w:type="paragraph" w:customStyle="1" w:styleId="CharChar1">
    <w:name w:val="Char Char1 Знак Знак Знак"/>
    <w:basedOn w:val="a0"/>
    <w:uiPriority w:val="99"/>
    <w:rsid w:val="00C621E3"/>
    <w:pPr>
      <w:widowControl w:val="0"/>
      <w:suppressAutoHyphens/>
      <w:spacing w:line="360" w:lineRule="atLeast"/>
      <w:jc w:val="both"/>
      <w:textAlignment w:val="baseline"/>
    </w:pPr>
    <w:rPr>
      <w:rFonts w:ascii="Verdana" w:hAnsi="Verdana" w:cs="Verdana"/>
      <w:lang w:val="en-US" w:eastAsia="ar-SA"/>
    </w:rPr>
  </w:style>
  <w:style w:type="paragraph" w:customStyle="1" w:styleId="CharChar11">
    <w:name w:val="Char Char1 Знак Знак Знак1"/>
    <w:basedOn w:val="a0"/>
    <w:uiPriority w:val="99"/>
    <w:rsid w:val="00C621E3"/>
    <w:pPr>
      <w:widowControl w:val="0"/>
      <w:suppressAutoHyphens/>
      <w:spacing w:line="360" w:lineRule="atLeast"/>
      <w:jc w:val="both"/>
    </w:pPr>
    <w:rPr>
      <w:rFonts w:ascii="Verdana" w:hAnsi="Verdana" w:cs="Verdana"/>
      <w:lang w:val="en-US" w:eastAsia="ar-SA"/>
    </w:rPr>
  </w:style>
  <w:style w:type="paragraph" w:customStyle="1" w:styleId="ConsPlusNonformat">
    <w:name w:val="ConsPlusNonformat"/>
    <w:uiPriority w:val="99"/>
    <w:rsid w:val="00C621E3"/>
    <w:pPr>
      <w:widowControl w:val="0"/>
      <w:suppressAutoHyphens/>
      <w:autoSpaceDE w:val="0"/>
    </w:pPr>
    <w:rPr>
      <w:rFonts w:ascii="Courier New" w:hAnsi="Courier New" w:cs="Courier New"/>
      <w:sz w:val="20"/>
      <w:szCs w:val="20"/>
      <w:lang w:eastAsia="ar-SA"/>
    </w:rPr>
  </w:style>
  <w:style w:type="paragraph" w:customStyle="1" w:styleId="19">
    <w:name w:val="Абзац списка1"/>
    <w:basedOn w:val="a0"/>
    <w:uiPriority w:val="99"/>
    <w:rsid w:val="00C621E3"/>
    <w:pPr>
      <w:suppressAutoHyphens/>
      <w:spacing w:after="200" w:line="276" w:lineRule="auto"/>
      <w:ind w:left="720"/>
    </w:pPr>
    <w:rPr>
      <w:rFonts w:ascii="Calibri" w:hAnsi="Calibri"/>
      <w:sz w:val="22"/>
      <w:szCs w:val="22"/>
      <w:lang w:eastAsia="ar-SA"/>
    </w:rPr>
  </w:style>
  <w:style w:type="paragraph" w:styleId="af9">
    <w:name w:val="Title"/>
    <w:basedOn w:val="a0"/>
    <w:next w:val="afa"/>
    <w:link w:val="afb"/>
    <w:uiPriority w:val="99"/>
    <w:qFormat/>
    <w:rsid w:val="00C621E3"/>
    <w:pPr>
      <w:suppressAutoHyphens/>
      <w:jc w:val="center"/>
    </w:pPr>
    <w:rPr>
      <w:sz w:val="28"/>
      <w:szCs w:val="24"/>
      <w:lang w:eastAsia="ar-SA"/>
    </w:rPr>
  </w:style>
  <w:style w:type="character" w:customStyle="1" w:styleId="afb">
    <w:name w:val="Заголовок Знак"/>
    <w:basedOn w:val="a1"/>
    <w:link w:val="af9"/>
    <w:uiPriority w:val="99"/>
    <w:locked/>
    <w:rsid w:val="00C621E3"/>
    <w:rPr>
      <w:rFonts w:ascii="Times New Roman" w:hAnsi="Times New Roman" w:cs="Times New Roman"/>
      <w:sz w:val="24"/>
      <w:szCs w:val="24"/>
      <w:lang w:eastAsia="ar-SA" w:bidi="ar-SA"/>
    </w:rPr>
  </w:style>
  <w:style w:type="paragraph" w:styleId="afa">
    <w:name w:val="Subtitle"/>
    <w:basedOn w:val="15"/>
    <w:next w:val="ab"/>
    <w:link w:val="afc"/>
    <w:uiPriority w:val="99"/>
    <w:qFormat/>
    <w:rsid w:val="00C621E3"/>
    <w:pPr>
      <w:jc w:val="center"/>
    </w:pPr>
    <w:rPr>
      <w:i/>
      <w:iCs/>
    </w:rPr>
  </w:style>
  <w:style w:type="character" w:customStyle="1" w:styleId="afc">
    <w:name w:val="Подзаголовок Знак"/>
    <w:basedOn w:val="a1"/>
    <w:link w:val="afa"/>
    <w:uiPriority w:val="99"/>
    <w:locked/>
    <w:rsid w:val="00C621E3"/>
    <w:rPr>
      <w:rFonts w:ascii="Arial" w:eastAsia="SimSun" w:hAnsi="Arial" w:cs="Tahoma"/>
      <w:i/>
      <w:iCs/>
      <w:sz w:val="28"/>
      <w:szCs w:val="28"/>
      <w:lang w:eastAsia="ar-SA" w:bidi="ar-SA"/>
    </w:rPr>
  </w:style>
  <w:style w:type="paragraph" w:customStyle="1" w:styleId="ConsNormal">
    <w:name w:val="ConsNormal"/>
    <w:uiPriority w:val="99"/>
    <w:rsid w:val="00C621E3"/>
    <w:pPr>
      <w:widowControl w:val="0"/>
      <w:suppressAutoHyphens/>
      <w:autoSpaceDE w:val="0"/>
      <w:ind w:firstLine="720"/>
    </w:pPr>
    <w:rPr>
      <w:rFonts w:ascii="Arial" w:hAnsi="Arial" w:cs="Arial"/>
      <w:sz w:val="20"/>
      <w:szCs w:val="20"/>
      <w:lang w:eastAsia="ar-SA"/>
    </w:rPr>
  </w:style>
  <w:style w:type="paragraph" w:customStyle="1" w:styleId="37">
    <w:name w:val="Стратегия уровень 3"/>
    <w:basedOn w:val="a0"/>
    <w:uiPriority w:val="99"/>
    <w:rsid w:val="00C621E3"/>
    <w:pPr>
      <w:suppressAutoHyphens/>
      <w:spacing w:line="360" w:lineRule="auto"/>
      <w:jc w:val="center"/>
    </w:pPr>
    <w:rPr>
      <w:rFonts w:eastAsia="Calibri"/>
      <w:b/>
      <w:sz w:val="24"/>
      <w:szCs w:val="24"/>
      <w:lang w:eastAsia="ar-SA"/>
    </w:rPr>
  </w:style>
  <w:style w:type="paragraph" w:styleId="afd">
    <w:name w:val="Normal (Web)"/>
    <w:basedOn w:val="a0"/>
    <w:uiPriority w:val="99"/>
    <w:rsid w:val="00C621E3"/>
    <w:pPr>
      <w:suppressAutoHyphens/>
      <w:spacing w:after="150"/>
    </w:pPr>
    <w:rPr>
      <w:sz w:val="24"/>
      <w:szCs w:val="24"/>
      <w:lang w:eastAsia="ar-SA"/>
    </w:rPr>
  </w:style>
  <w:style w:type="paragraph" w:customStyle="1" w:styleId="dash0410043104370430044600200441043f04380441043a0430">
    <w:name w:val="dash0410_0431_0437_0430_0446_0020_0441_043f_0438_0441_043a_0430"/>
    <w:basedOn w:val="a0"/>
    <w:uiPriority w:val="99"/>
    <w:rsid w:val="00C621E3"/>
    <w:pPr>
      <w:suppressAutoHyphens/>
      <w:spacing w:before="280" w:after="280"/>
    </w:pPr>
    <w:rPr>
      <w:sz w:val="24"/>
      <w:szCs w:val="24"/>
      <w:lang w:eastAsia="ar-SA"/>
    </w:rPr>
  </w:style>
  <w:style w:type="paragraph" w:styleId="afe">
    <w:name w:val="No Spacing"/>
    <w:uiPriority w:val="99"/>
    <w:qFormat/>
    <w:rsid w:val="00C621E3"/>
    <w:pPr>
      <w:suppressAutoHyphens/>
    </w:pPr>
    <w:rPr>
      <w:lang w:eastAsia="ar-SA"/>
    </w:rPr>
  </w:style>
  <w:style w:type="paragraph" w:customStyle="1" w:styleId="26">
    <w:name w:val="2"/>
    <w:basedOn w:val="a0"/>
    <w:uiPriority w:val="99"/>
    <w:rsid w:val="00C621E3"/>
    <w:pPr>
      <w:widowControl w:val="0"/>
      <w:suppressAutoHyphens/>
      <w:spacing w:line="360" w:lineRule="atLeast"/>
      <w:jc w:val="both"/>
      <w:textAlignment w:val="baseline"/>
    </w:pPr>
    <w:rPr>
      <w:rFonts w:ascii="Verdana" w:hAnsi="Verdana" w:cs="Verdana"/>
      <w:lang w:val="en-US" w:eastAsia="ar-SA"/>
    </w:rPr>
  </w:style>
  <w:style w:type="paragraph" w:styleId="aff">
    <w:name w:val="footnote text"/>
    <w:basedOn w:val="a0"/>
    <w:link w:val="aff0"/>
    <w:uiPriority w:val="99"/>
    <w:rsid w:val="00C621E3"/>
    <w:pPr>
      <w:suppressAutoHyphens/>
    </w:pPr>
    <w:rPr>
      <w:lang w:eastAsia="ar-SA"/>
    </w:rPr>
  </w:style>
  <w:style w:type="character" w:customStyle="1" w:styleId="aff0">
    <w:name w:val="Текст сноски Знак"/>
    <w:basedOn w:val="a1"/>
    <w:link w:val="aff"/>
    <w:uiPriority w:val="99"/>
    <w:locked/>
    <w:rsid w:val="00C621E3"/>
    <w:rPr>
      <w:rFonts w:ascii="Times New Roman" w:hAnsi="Times New Roman" w:cs="Times New Roman"/>
      <w:sz w:val="20"/>
      <w:szCs w:val="20"/>
      <w:lang w:eastAsia="ar-SA" w:bidi="ar-SA"/>
    </w:rPr>
  </w:style>
  <w:style w:type="paragraph" w:customStyle="1" w:styleId="310">
    <w:name w:val="Основной текст с отступом 31"/>
    <w:basedOn w:val="a0"/>
    <w:uiPriority w:val="99"/>
    <w:rsid w:val="00C621E3"/>
    <w:pPr>
      <w:suppressAutoHyphens/>
      <w:spacing w:after="120"/>
      <w:ind w:left="283"/>
    </w:pPr>
    <w:rPr>
      <w:sz w:val="16"/>
      <w:szCs w:val="16"/>
      <w:lang w:eastAsia="ar-SA"/>
    </w:rPr>
  </w:style>
  <w:style w:type="paragraph" w:customStyle="1" w:styleId="aff1">
    <w:name w:val="Знак"/>
    <w:basedOn w:val="a0"/>
    <w:uiPriority w:val="99"/>
    <w:rsid w:val="00C621E3"/>
    <w:pPr>
      <w:widowControl w:val="0"/>
      <w:suppressAutoHyphens/>
      <w:spacing w:line="360" w:lineRule="atLeast"/>
      <w:jc w:val="both"/>
    </w:pPr>
    <w:rPr>
      <w:rFonts w:ascii="Verdana" w:hAnsi="Verdana" w:cs="Verdana"/>
      <w:lang w:val="en-US" w:eastAsia="ar-SA"/>
    </w:rPr>
  </w:style>
  <w:style w:type="paragraph" w:customStyle="1" w:styleId="211">
    <w:name w:val="Знак2 Знак Знак1 Знак1 Знак Знак Знак Знак Знак Знак Знак Знак Знак Знак Знак Знак"/>
    <w:basedOn w:val="a0"/>
    <w:uiPriority w:val="99"/>
    <w:rsid w:val="00C621E3"/>
    <w:pPr>
      <w:suppressAutoHyphens/>
      <w:spacing w:after="160" w:line="240" w:lineRule="exact"/>
    </w:pPr>
    <w:rPr>
      <w:rFonts w:ascii="Verdana" w:hAnsi="Verdana"/>
      <w:lang w:val="en-US" w:eastAsia="ar-SA"/>
    </w:rPr>
  </w:style>
  <w:style w:type="paragraph" w:customStyle="1" w:styleId="aff2">
    <w:name w:val="Содержимое таблицы"/>
    <w:basedOn w:val="a0"/>
    <w:uiPriority w:val="99"/>
    <w:rsid w:val="00C621E3"/>
    <w:pPr>
      <w:suppressLineNumbers/>
      <w:suppressAutoHyphens/>
    </w:pPr>
    <w:rPr>
      <w:lang w:eastAsia="ar-SA"/>
    </w:rPr>
  </w:style>
  <w:style w:type="paragraph" w:customStyle="1" w:styleId="1a">
    <w:name w:val="Обычный1"/>
    <w:uiPriority w:val="99"/>
    <w:rsid w:val="00C621E3"/>
    <w:pPr>
      <w:suppressAutoHyphens/>
    </w:pPr>
    <w:rPr>
      <w:rFonts w:ascii="Bookman Old Style" w:hAnsi="Bookman Old Style"/>
      <w:sz w:val="20"/>
      <w:szCs w:val="20"/>
      <w:lang w:eastAsia="ar-SA"/>
    </w:rPr>
  </w:style>
  <w:style w:type="paragraph" w:customStyle="1" w:styleId="311">
    <w:name w:val="Основной текст 31"/>
    <w:basedOn w:val="a0"/>
    <w:uiPriority w:val="99"/>
    <w:rsid w:val="00C621E3"/>
    <w:pPr>
      <w:suppressAutoHyphens/>
      <w:spacing w:after="120"/>
    </w:pPr>
    <w:rPr>
      <w:sz w:val="16"/>
      <w:szCs w:val="16"/>
      <w:lang w:eastAsia="ar-SA"/>
    </w:rPr>
  </w:style>
  <w:style w:type="paragraph" w:customStyle="1" w:styleId="aff3">
    <w:name w:val="Заголовок таблицы"/>
    <w:basedOn w:val="aff2"/>
    <w:uiPriority w:val="99"/>
    <w:rsid w:val="00C621E3"/>
    <w:pPr>
      <w:jc w:val="center"/>
    </w:pPr>
    <w:rPr>
      <w:b/>
      <w:bCs/>
    </w:rPr>
  </w:style>
  <w:style w:type="paragraph" w:customStyle="1" w:styleId="aff4">
    <w:name w:val="Содержимое врезки"/>
    <w:basedOn w:val="ab"/>
    <w:uiPriority w:val="99"/>
    <w:rsid w:val="00C621E3"/>
    <w:pPr>
      <w:suppressAutoHyphens/>
      <w:spacing w:after="120"/>
      <w:jc w:val="left"/>
    </w:pPr>
    <w:rPr>
      <w:rFonts w:ascii="Times New Roman" w:hAnsi="Times New Roman"/>
      <w:szCs w:val="24"/>
      <w:lang w:eastAsia="ar-SA"/>
    </w:rPr>
  </w:style>
  <w:style w:type="paragraph" w:customStyle="1" w:styleId="1b">
    <w:name w:val="Текст примечания1"/>
    <w:basedOn w:val="a0"/>
    <w:uiPriority w:val="99"/>
    <w:rsid w:val="00C621E3"/>
    <w:pPr>
      <w:suppressAutoHyphens/>
    </w:pPr>
    <w:rPr>
      <w:lang w:eastAsia="ar-SA"/>
    </w:rPr>
  </w:style>
  <w:style w:type="paragraph" w:styleId="aff5">
    <w:name w:val="annotation text"/>
    <w:basedOn w:val="a0"/>
    <w:link w:val="aff6"/>
    <w:uiPriority w:val="99"/>
    <w:semiHidden/>
    <w:rsid w:val="00C621E3"/>
    <w:pPr>
      <w:suppressAutoHyphens/>
    </w:pPr>
    <w:rPr>
      <w:lang w:eastAsia="ar-SA"/>
    </w:rPr>
  </w:style>
  <w:style w:type="character" w:customStyle="1" w:styleId="aff6">
    <w:name w:val="Текст примечания Знак"/>
    <w:basedOn w:val="a1"/>
    <w:link w:val="aff5"/>
    <w:uiPriority w:val="99"/>
    <w:semiHidden/>
    <w:locked/>
    <w:rsid w:val="00C621E3"/>
    <w:rPr>
      <w:rFonts w:ascii="Times New Roman" w:hAnsi="Times New Roman" w:cs="Times New Roman"/>
      <w:sz w:val="20"/>
      <w:szCs w:val="20"/>
      <w:lang w:eastAsia="ar-SA" w:bidi="ar-SA"/>
    </w:rPr>
  </w:style>
  <w:style w:type="paragraph" w:styleId="aff7">
    <w:name w:val="annotation subject"/>
    <w:basedOn w:val="1b"/>
    <w:next w:val="1b"/>
    <w:link w:val="aff8"/>
    <w:uiPriority w:val="99"/>
    <w:rsid w:val="00C621E3"/>
    <w:rPr>
      <w:b/>
      <w:bCs/>
    </w:rPr>
  </w:style>
  <w:style w:type="character" w:customStyle="1" w:styleId="aff8">
    <w:name w:val="Тема примечания Знак"/>
    <w:basedOn w:val="aff6"/>
    <w:link w:val="aff7"/>
    <w:uiPriority w:val="99"/>
    <w:locked/>
    <w:rsid w:val="00C621E3"/>
    <w:rPr>
      <w:rFonts w:ascii="Times New Roman" w:hAnsi="Times New Roman" w:cs="Times New Roman"/>
      <w:b/>
      <w:bCs/>
      <w:sz w:val="20"/>
      <w:szCs w:val="20"/>
      <w:lang w:eastAsia="ar-SA" w:bidi="ar-SA"/>
    </w:rPr>
  </w:style>
  <w:style w:type="paragraph" w:customStyle="1" w:styleId="320">
    <w:name w:val="Основной текст с отступом 32"/>
    <w:basedOn w:val="a0"/>
    <w:uiPriority w:val="99"/>
    <w:rsid w:val="00C621E3"/>
    <w:pPr>
      <w:suppressAutoHyphens/>
      <w:spacing w:after="120"/>
      <w:ind w:left="283"/>
    </w:pPr>
    <w:rPr>
      <w:sz w:val="16"/>
      <w:szCs w:val="16"/>
      <w:lang w:eastAsia="ar-SA"/>
    </w:rPr>
  </w:style>
  <w:style w:type="paragraph" w:styleId="HTML">
    <w:name w:val="HTML Preformatted"/>
    <w:basedOn w:val="a0"/>
    <w:link w:val="HTML0"/>
    <w:uiPriority w:val="99"/>
    <w:rsid w:val="00C6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ar-SA"/>
    </w:rPr>
  </w:style>
  <w:style w:type="character" w:customStyle="1" w:styleId="HTML0">
    <w:name w:val="Стандартный HTML Знак"/>
    <w:basedOn w:val="a1"/>
    <w:link w:val="HTML"/>
    <w:uiPriority w:val="99"/>
    <w:locked/>
    <w:rsid w:val="00C621E3"/>
    <w:rPr>
      <w:rFonts w:ascii="Courier New" w:hAnsi="Courier New" w:cs="Times New Roman"/>
      <w:sz w:val="20"/>
      <w:szCs w:val="20"/>
      <w:lang w:eastAsia="ar-SA" w:bidi="ar-SA"/>
    </w:rPr>
  </w:style>
  <w:style w:type="paragraph" w:customStyle="1" w:styleId="330">
    <w:name w:val="Основной текст с отступом 33"/>
    <w:basedOn w:val="a0"/>
    <w:uiPriority w:val="99"/>
    <w:rsid w:val="00C621E3"/>
    <w:pPr>
      <w:spacing w:after="120"/>
      <w:ind w:left="283"/>
    </w:pPr>
    <w:rPr>
      <w:sz w:val="16"/>
      <w:szCs w:val="16"/>
      <w:lang w:eastAsia="ar-SA"/>
    </w:rPr>
  </w:style>
  <w:style w:type="paragraph" w:customStyle="1" w:styleId="aff9">
    <w:name w:val="Стиль"/>
    <w:uiPriority w:val="99"/>
    <w:rsid w:val="00C621E3"/>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C621E3"/>
    <w:pPr>
      <w:widowControl w:val="0"/>
      <w:autoSpaceDE w:val="0"/>
      <w:autoSpaceDN w:val="0"/>
      <w:adjustRightInd w:val="0"/>
    </w:pPr>
    <w:rPr>
      <w:rFonts w:ascii="Courier New" w:eastAsia="Times New Roman" w:hAnsi="Courier New" w:cs="Courier New"/>
      <w:sz w:val="20"/>
      <w:szCs w:val="20"/>
    </w:rPr>
  </w:style>
  <w:style w:type="paragraph" w:styleId="27">
    <w:name w:val="Body Text 2"/>
    <w:basedOn w:val="a0"/>
    <w:link w:val="28"/>
    <w:uiPriority w:val="99"/>
    <w:rsid w:val="00C621E3"/>
    <w:pPr>
      <w:spacing w:after="120" w:line="480" w:lineRule="auto"/>
    </w:pPr>
  </w:style>
  <w:style w:type="character" w:customStyle="1" w:styleId="28">
    <w:name w:val="Основной текст 2 Знак"/>
    <w:basedOn w:val="a1"/>
    <w:link w:val="27"/>
    <w:uiPriority w:val="99"/>
    <w:locked/>
    <w:rsid w:val="00C621E3"/>
    <w:rPr>
      <w:rFonts w:ascii="Times New Roman" w:hAnsi="Times New Roman" w:cs="Times New Roman"/>
      <w:sz w:val="20"/>
      <w:szCs w:val="20"/>
      <w:lang w:eastAsia="ru-RU"/>
    </w:rPr>
  </w:style>
  <w:style w:type="paragraph" w:customStyle="1" w:styleId="CharChar10">
    <w:name w:val="Char Char1 Знак Знак Знак Знак Знак Знак Знак"/>
    <w:basedOn w:val="a0"/>
    <w:uiPriority w:val="99"/>
    <w:rsid w:val="00C621E3"/>
    <w:pPr>
      <w:widowControl w:val="0"/>
      <w:adjustRightInd w:val="0"/>
      <w:spacing w:line="360" w:lineRule="atLeast"/>
      <w:jc w:val="both"/>
      <w:textAlignment w:val="baseline"/>
    </w:pPr>
    <w:rPr>
      <w:rFonts w:ascii="Verdana" w:hAnsi="Verdana" w:cs="Verdana"/>
      <w:lang w:val="en-US" w:eastAsia="en-US"/>
    </w:rPr>
  </w:style>
  <w:style w:type="character" w:customStyle="1" w:styleId="affa">
    <w:name w:val="Основной текст_"/>
    <w:link w:val="1c"/>
    <w:uiPriority w:val="99"/>
    <w:locked/>
    <w:rsid w:val="00C621E3"/>
    <w:rPr>
      <w:sz w:val="27"/>
      <w:shd w:val="clear" w:color="auto" w:fill="FFFFFF"/>
    </w:rPr>
  </w:style>
  <w:style w:type="paragraph" w:customStyle="1" w:styleId="1c">
    <w:name w:val="Основной текст1"/>
    <w:basedOn w:val="a0"/>
    <w:link w:val="affa"/>
    <w:uiPriority w:val="99"/>
    <w:rsid w:val="00C621E3"/>
    <w:pPr>
      <w:shd w:val="clear" w:color="auto" w:fill="FFFFFF"/>
      <w:spacing w:after="420" w:line="240" w:lineRule="atLeast"/>
    </w:pPr>
    <w:rPr>
      <w:rFonts w:ascii="Calibri" w:eastAsia="Calibri" w:hAnsi="Calibri"/>
      <w:sz w:val="27"/>
      <w:shd w:val="clear" w:color="auto" w:fill="FFFFFF"/>
    </w:rPr>
  </w:style>
  <w:style w:type="character" w:customStyle="1" w:styleId="affb">
    <w:name w:val="Основной текст + Полужирный"/>
    <w:uiPriority w:val="99"/>
    <w:rsid w:val="00C621E3"/>
    <w:rPr>
      <w:b/>
      <w:spacing w:val="0"/>
      <w:sz w:val="23"/>
      <w:shd w:val="clear" w:color="auto" w:fill="FFFFFF"/>
    </w:rPr>
  </w:style>
  <w:style w:type="character" w:customStyle="1" w:styleId="9pt">
    <w:name w:val="Основной текст + 9 pt"/>
    <w:aliases w:val="Полужирный"/>
    <w:uiPriority w:val="99"/>
    <w:rsid w:val="00C621E3"/>
    <w:rPr>
      <w:b/>
      <w:spacing w:val="0"/>
      <w:sz w:val="18"/>
      <w:shd w:val="clear" w:color="auto" w:fill="FFFFFF"/>
    </w:rPr>
  </w:style>
  <w:style w:type="character" w:styleId="affc">
    <w:name w:val="annotation reference"/>
    <w:basedOn w:val="a1"/>
    <w:uiPriority w:val="99"/>
    <w:semiHidden/>
    <w:rsid w:val="00C621E3"/>
    <w:rPr>
      <w:rFonts w:cs="Times New Roman"/>
      <w:sz w:val="16"/>
    </w:rPr>
  </w:style>
  <w:style w:type="table" w:styleId="affd">
    <w:name w:val="Table Grid"/>
    <w:basedOn w:val="a2"/>
    <w:uiPriority w:val="99"/>
    <w:rsid w:val="00C621E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FollowedHyperlink"/>
    <w:basedOn w:val="a1"/>
    <w:uiPriority w:val="99"/>
    <w:semiHidden/>
    <w:rsid w:val="00C621E3"/>
    <w:rPr>
      <w:rFonts w:cs="Times New Roman"/>
      <w:color w:val="800080"/>
      <w:u w:val="single"/>
    </w:rPr>
  </w:style>
  <w:style w:type="paragraph" w:customStyle="1" w:styleId="formattext">
    <w:name w:val="formattext"/>
    <w:basedOn w:val="a0"/>
    <w:rsid w:val="003A7F97"/>
    <w:pPr>
      <w:spacing w:before="100" w:beforeAutospacing="1" w:after="100" w:afterAutospacing="1"/>
    </w:pPr>
    <w:rPr>
      <w:sz w:val="24"/>
      <w:szCs w:val="24"/>
    </w:rPr>
  </w:style>
  <w:style w:type="paragraph" w:customStyle="1" w:styleId="headertext">
    <w:name w:val="headertext"/>
    <w:basedOn w:val="a0"/>
    <w:rsid w:val="003A7F97"/>
    <w:pPr>
      <w:spacing w:before="100" w:beforeAutospacing="1" w:after="100" w:afterAutospacing="1"/>
    </w:pPr>
    <w:rPr>
      <w:sz w:val="24"/>
      <w:szCs w:val="24"/>
    </w:rPr>
  </w:style>
  <w:style w:type="character" w:customStyle="1" w:styleId="40">
    <w:name w:val="Заголовок 4 Знак"/>
    <w:basedOn w:val="a1"/>
    <w:link w:val="4"/>
    <w:semiHidden/>
    <w:rsid w:val="00342BAB"/>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7835">
      <w:marLeft w:val="0"/>
      <w:marRight w:val="0"/>
      <w:marTop w:val="0"/>
      <w:marBottom w:val="0"/>
      <w:divBdr>
        <w:top w:val="none" w:sz="0" w:space="0" w:color="auto"/>
        <w:left w:val="none" w:sz="0" w:space="0" w:color="auto"/>
        <w:bottom w:val="none" w:sz="0" w:space="0" w:color="auto"/>
        <w:right w:val="none" w:sz="0" w:space="0" w:color="auto"/>
      </w:divBdr>
    </w:div>
    <w:div w:id="1270770837">
      <w:bodyDiv w:val="1"/>
      <w:marLeft w:val="0"/>
      <w:marRight w:val="0"/>
      <w:marTop w:val="0"/>
      <w:marBottom w:val="0"/>
      <w:divBdr>
        <w:top w:val="none" w:sz="0" w:space="0" w:color="auto"/>
        <w:left w:val="none" w:sz="0" w:space="0" w:color="auto"/>
        <w:bottom w:val="none" w:sz="0" w:space="0" w:color="auto"/>
        <w:right w:val="none" w:sz="0" w:space="0" w:color="auto"/>
      </w:divBdr>
      <w:divsChild>
        <w:div w:id="325718077">
          <w:marLeft w:val="0"/>
          <w:marRight w:val="0"/>
          <w:marTop w:val="0"/>
          <w:marBottom w:val="0"/>
          <w:divBdr>
            <w:top w:val="none" w:sz="0" w:space="0" w:color="auto"/>
            <w:left w:val="none" w:sz="0" w:space="0" w:color="auto"/>
            <w:bottom w:val="none" w:sz="0" w:space="0" w:color="auto"/>
            <w:right w:val="none" w:sz="0" w:space="0" w:color="auto"/>
          </w:divBdr>
          <w:divsChild>
            <w:div w:id="1726291934">
              <w:marLeft w:val="0"/>
              <w:marRight w:val="0"/>
              <w:marTop w:val="0"/>
              <w:marBottom w:val="0"/>
              <w:divBdr>
                <w:top w:val="none" w:sz="0" w:space="0" w:color="auto"/>
                <w:left w:val="none" w:sz="0" w:space="0" w:color="auto"/>
                <w:bottom w:val="none" w:sz="0" w:space="0" w:color="auto"/>
                <w:right w:val="none" w:sz="0" w:space="0" w:color="auto"/>
              </w:divBdr>
              <w:divsChild>
                <w:div w:id="1844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1854">
          <w:marLeft w:val="0"/>
          <w:marRight w:val="0"/>
          <w:marTop w:val="0"/>
          <w:marBottom w:val="0"/>
          <w:divBdr>
            <w:top w:val="none" w:sz="0" w:space="0" w:color="auto"/>
            <w:left w:val="none" w:sz="0" w:space="0" w:color="auto"/>
            <w:bottom w:val="none" w:sz="0" w:space="0" w:color="auto"/>
            <w:right w:val="none" w:sz="0" w:space="0" w:color="auto"/>
          </w:divBdr>
          <w:divsChild>
            <w:div w:id="1449665298">
              <w:marLeft w:val="0"/>
              <w:marRight w:val="0"/>
              <w:marTop w:val="0"/>
              <w:marBottom w:val="0"/>
              <w:divBdr>
                <w:top w:val="none" w:sz="0" w:space="0" w:color="auto"/>
                <w:left w:val="none" w:sz="0" w:space="0" w:color="auto"/>
                <w:bottom w:val="none" w:sz="0" w:space="0" w:color="auto"/>
                <w:right w:val="none" w:sz="0" w:space="0" w:color="auto"/>
              </w:divBdr>
              <w:divsChild>
                <w:div w:id="18989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352">
      <w:bodyDiv w:val="1"/>
      <w:marLeft w:val="0"/>
      <w:marRight w:val="0"/>
      <w:marTop w:val="0"/>
      <w:marBottom w:val="0"/>
      <w:divBdr>
        <w:top w:val="none" w:sz="0" w:space="0" w:color="auto"/>
        <w:left w:val="none" w:sz="0" w:space="0" w:color="auto"/>
        <w:bottom w:val="none" w:sz="0" w:space="0" w:color="auto"/>
        <w:right w:val="none" w:sz="0" w:space="0" w:color="auto"/>
      </w:divBdr>
      <w:divsChild>
        <w:div w:id="58407729">
          <w:marLeft w:val="0"/>
          <w:marRight w:val="0"/>
          <w:marTop w:val="0"/>
          <w:marBottom w:val="0"/>
          <w:divBdr>
            <w:top w:val="none" w:sz="0" w:space="0" w:color="auto"/>
            <w:left w:val="none" w:sz="0" w:space="0" w:color="auto"/>
            <w:bottom w:val="none" w:sz="0" w:space="0" w:color="auto"/>
            <w:right w:val="none" w:sz="0" w:space="0" w:color="auto"/>
          </w:divBdr>
        </w:div>
        <w:div w:id="1907493078">
          <w:marLeft w:val="0"/>
          <w:marRight w:val="0"/>
          <w:marTop w:val="0"/>
          <w:marBottom w:val="0"/>
          <w:divBdr>
            <w:top w:val="none" w:sz="0" w:space="0" w:color="auto"/>
            <w:left w:val="none" w:sz="0" w:space="0" w:color="auto"/>
            <w:bottom w:val="none" w:sz="0" w:space="0" w:color="auto"/>
            <w:right w:val="none" w:sz="0" w:space="0" w:color="auto"/>
          </w:divBdr>
        </w:div>
        <w:div w:id="648025086">
          <w:marLeft w:val="0"/>
          <w:marRight w:val="0"/>
          <w:marTop w:val="0"/>
          <w:marBottom w:val="0"/>
          <w:divBdr>
            <w:top w:val="none" w:sz="0" w:space="0" w:color="auto"/>
            <w:left w:val="none" w:sz="0" w:space="0" w:color="auto"/>
            <w:bottom w:val="none" w:sz="0" w:space="0" w:color="auto"/>
            <w:right w:val="none" w:sz="0" w:space="0" w:color="auto"/>
          </w:divBdr>
        </w:div>
        <w:div w:id="6493518">
          <w:marLeft w:val="0"/>
          <w:marRight w:val="0"/>
          <w:marTop w:val="0"/>
          <w:marBottom w:val="0"/>
          <w:divBdr>
            <w:top w:val="none" w:sz="0" w:space="0" w:color="auto"/>
            <w:left w:val="none" w:sz="0" w:space="0" w:color="auto"/>
            <w:bottom w:val="none" w:sz="0" w:space="0" w:color="auto"/>
            <w:right w:val="none" w:sz="0" w:space="0" w:color="auto"/>
          </w:divBdr>
        </w:div>
      </w:divsChild>
    </w:div>
    <w:div w:id="1523321410">
      <w:bodyDiv w:val="1"/>
      <w:marLeft w:val="0"/>
      <w:marRight w:val="0"/>
      <w:marTop w:val="0"/>
      <w:marBottom w:val="0"/>
      <w:divBdr>
        <w:top w:val="none" w:sz="0" w:space="0" w:color="auto"/>
        <w:left w:val="none" w:sz="0" w:space="0" w:color="auto"/>
        <w:bottom w:val="none" w:sz="0" w:space="0" w:color="auto"/>
        <w:right w:val="none" w:sz="0" w:space="0" w:color="auto"/>
      </w:divBdr>
      <w:divsChild>
        <w:div w:id="920716596">
          <w:marLeft w:val="0"/>
          <w:marRight w:val="0"/>
          <w:marTop w:val="0"/>
          <w:marBottom w:val="0"/>
          <w:divBdr>
            <w:top w:val="none" w:sz="0" w:space="0" w:color="auto"/>
            <w:left w:val="none" w:sz="0" w:space="0" w:color="auto"/>
            <w:bottom w:val="none" w:sz="0" w:space="0" w:color="auto"/>
            <w:right w:val="none" w:sz="0" w:space="0" w:color="auto"/>
          </w:divBdr>
          <w:divsChild>
            <w:div w:id="645353589">
              <w:marLeft w:val="0"/>
              <w:marRight w:val="0"/>
              <w:marTop w:val="0"/>
              <w:marBottom w:val="0"/>
              <w:divBdr>
                <w:top w:val="none" w:sz="0" w:space="0" w:color="auto"/>
                <w:left w:val="none" w:sz="0" w:space="0" w:color="auto"/>
                <w:bottom w:val="none" w:sz="0" w:space="0" w:color="auto"/>
                <w:right w:val="none" w:sz="0" w:space="0" w:color="auto"/>
              </w:divBdr>
              <w:divsChild>
                <w:div w:id="20875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7118">
          <w:marLeft w:val="0"/>
          <w:marRight w:val="0"/>
          <w:marTop w:val="0"/>
          <w:marBottom w:val="0"/>
          <w:divBdr>
            <w:top w:val="none" w:sz="0" w:space="0" w:color="auto"/>
            <w:left w:val="none" w:sz="0" w:space="0" w:color="auto"/>
            <w:bottom w:val="none" w:sz="0" w:space="0" w:color="auto"/>
            <w:right w:val="none" w:sz="0" w:space="0" w:color="auto"/>
          </w:divBdr>
          <w:divsChild>
            <w:div w:id="1232689266">
              <w:marLeft w:val="0"/>
              <w:marRight w:val="0"/>
              <w:marTop w:val="0"/>
              <w:marBottom w:val="0"/>
              <w:divBdr>
                <w:top w:val="none" w:sz="0" w:space="0" w:color="auto"/>
                <w:left w:val="none" w:sz="0" w:space="0" w:color="auto"/>
                <w:bottom w:val="none" w:sz="0" w:space="0" w:color="auto"/>
                <w:right w:val="none" w:sz="0" w:space="0" w:color="auto"/>
              </w:divBdr>
              <w:divsChild>
                <w:div w:id="3569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687"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1304193780" TargetMode="External"/><Relationship Id="rId7" Type="http://schemas.openxmlformats.org/officeDocument/2006/relationships/image" Target="media/image1.png"/><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5" Type="http://schemas.openxmlformats.org/officeDocument/2006/relationships/hyperlink" Target="https://docs.cntd.ru/document/1304193780"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3041937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1200106990" TargetMode="External"/><Relationship Id="rId24" Type="http://schemas.openxmlformats.org/officeDocument/2006/relationships/hyperlink" Target="https://docs.cntd.ru/document/1304193780" TargetMode="Externa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hyperlink" Target="https://docs.cntd.ru/document/1304193780" TargetMode="External"/><Relationship Id="rId10" Type="http://schemas.openxmlformats.org/officeDocument/2006/relationships/hyperlink" Target="https://docs.cntd.ru/document/1200106990" TargetMode="External"/><Relationship Id="rId19" Type="http://schemas.openxmlformats.org/officeDocument/2006/relationships/hyperlink" Target="https://docs.cntd.ru/document/1200106990" TargetMode="External"/><Relationship Id="rId4" Type="http://schemas.openxmlformats.org/officeDocument/2006/relationships/webSettings" Target="webSettings.xml"/><Relationship Id="rId9" Type="http://schemas.openxmlformats.org/officeDocument/2006/relationships/hyperlink" Target="https://docs.cntd.ru/document/901912288"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3041937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4851</Words>
  <Characters>27652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3</cp:revision>
  <cp:lastPrinted>2025-05-29T08:04:00Z</cp:lastPrinted>
  <dcterms:created xsi:type="dcterms:W3CDTF">2025-05-30T03:27:00Z</dcterms:created>
  <dcterms:modified xsi:type="dcterms:W3CDTF">2025-05-30T03:27:00Z</dcterms:modified>
</cp:coreProperties>
</file>