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5E5" w:rsidRPr="00B96D1B" w:rsidRDefault="00A235E5">
      <w:pPr>
        <w:jc w:val="center"/>
        <w:rPr>
          <w:rFonts w:ascii="Arial" w:hAnsi="Arial" w:cs="Arial"/>
          <w:b/>
        </w:rPr>
      </w:pPr>
      <w:r w:rsidRPr="00204604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http://www.krskstate.ru/dat/Image/gerb_1.gif" style="width:58.5pt;height:68.25pt;visibility:visible">
            <v:imagedata r:id="rId7" o:title=""/>
          </v:shape>
        </w:pict>
      </w:r>
    </w:p>
    <w:p w:rsidR="00A235E5" w:rsidRPr="00B96D1B" w:rsidRDefault="00A235E5">
      <w:pPr>
        <w:rPr>
          <w:rFonts w:ascii="Arial" w:hAnsi="Arial" w:cs="Arial"/>
          <w:b/>
        </w:rPr>
      </w:pPr>
    </w:p>
    <w:p w:rsidR="00A235E5" w:rsidRPr="00B96D1B" w:rsidRDefault="00A235E5">
      <w:pPr>
        <w:jc w:val="center"/>
        <w:rPr>
          <w:rFonts w:ascii="Arial" w:hAnsi="Arial" w:cs="Arial"/>
          <w:b/>
        </w:rPr>
      </w:pPr>
      <w:r w:rsidRPr="00B96D1B">
        <w:rPr>
          <w:rFonts w:ascii="Arial" w:hAnsi="Arial" w:cs="Arial"/>
          <w:b/>
        </w:rPr>
        <w:t>ОЗЕРНОВСКИЙ СЕЛЬСКИЙ СОВЕТ ДЕПУТАТОВ</w:t>
      </w:r>
    </w:p>
    <w:p w:rsidR="00A235E5" w:rsidRPr="00B96D1B" w:rsidRDefault="00A235E5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Енисейского района</w:t>
      </w:r>
    </w:p>
    <w:p w:rsidR="00A235E5" w:rsidRPr="00B96D1B" w:rsidRDefault="00A235E5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Красноярского края</w:t>
      </w:r>
    </w:p>
    <w:p w:rsidR="00A235E5" w:rsidRPr="00B96D1B" w:rsidRDefault="00A235E5" w:rsidP="00B96D1B">
      <w:pPr>
        <w:jc w:val="both"/>
        <w:rPr>
          <w:rFonts w:ascii="Arial" w:hAnsi="Arial" w:cs="Arial"/>
          <w:b/>
        </w:rPr>
      </w:pPr>
    </w:p>
    <w:p w:rsidR="00A235E5" w:rsidRPr="00B96D1B" w:rsidRDefault="00A235E5" w:rsidP="00DE262B">
      <w:pPr>
        <w:suppressAutoHyphens w:val="0"/>
        <w:jc w:val="both"/>
        <w:rPr>
          <w:rFonts w:ascii="Arial" w:hAnsi="Arial" w:cs="Arial"/>
          <w:i/>
          <w:kern w:val="0"/>
          <w:lang w:eastAsia="ru-RU"/>
        </w:rPr>
      </w:pPr>
      <w:r>
        <w:rPr>
          <w:rFonts w:ascii="Arial" w:hAnsi="Arial" w:cs="Arial"/>
          <w:b/>
          <w:kern w:val="0"/>
          <w:lang w:eastAsia="ru-RU"/>
        </w:rPr>
        <w:t xml:space="preserve">                                                           </w:t>
      </w:r>
      <w:r w:rsidRPr="00B96D1B">
        <w:rPr>
          <w:rFonts w:ascii="Arial" w:hAnsi="Arial" w:cs="Arial"/>
          <w:b/>
          <w:kern w:val="0"/>
          <w:lang w:eastAsia="ru-RU"/>
        </w:rPr>
        <w:t xml:space="preserve">РЕШЕНИЕ       </w:t>
      </w:r>
      <w:r>
        <w:rPr>
          <w:rFonts w:ascii="Arial" w:hAnsi="Arial" w:cs="Arial"/>
          <w:b/>
          <w:kern w:val="0"/>
          <w:lang w:eastAsia="ru-RU"/>
        </w:rPr>
        <w:t xml:space="preserve">        </w:t>
      </w:r>
      <w:r w:rsidRPr="00B96D1B">
        <w:rPr>
          <w:rFonts w:ascii="Arial" w:hAnsi="Arial" w:cs="Arial"/>
          <w:b/>
          <w:kern w:val="0"/>
          <w:lang w:eastAsia="ru-RU"/>
        </w:rPr>
        <w:t xml:space="preserve">       </w:t>
      </w:r>
      <w:r>
        <w:rPr>
          <w:rFonts w:ascii="Arial" w:hAnsi="Arial" w:cs="Arial"/>
          <w:b/>
          <w:kern w:val="0"/>
          <w:lang w:eastAsia="ru-RU"/>
        </w:rPr>
        <w:t xml:space="preserve">                     </w:t>
      </w:r>
    </w:p>
    <w:p w:rsidR="00A235E5" w:rsidRPr="00B96D1B" w:rsidRDefault="00A235E5" w:rsidP="00B96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20.05.2021                                         с. Озерное                                           №  3-51р</w:t>
      </w:r>
    </w:p>
    <w:p w:rsidR="00A235E5" w:rsidRDefault="00A235E5" w:rsidP="00DB104F">
      <w:pPr>
        <w:suppressAutoHyphens w:val="0"/>
        <w:ind w:firstLine="567"/>
        <w:jc w:val="both"/>
        <w:rPr>
          <w:rFonts w:ascii="Arial" w:hAnsi="Arial" w:cs="Arial"/>
          <w:kern w:val="0"/>
          <w:lang w:eastAsia="ru-RU"/>
        </w:rPr>
      </w:pPr>
    </w:p>
    <w:p w:rsidR="00A235E5" w:rsidRPr="00B96D1B" w:rsidRDefault="00A235E5" w:rsidP="00B96D1B">
      <w:pPr>
        <w:suppressAutoHyphens w:val="0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 xml:space="preserve">            </w:t>
      </w:r>
      <w:r w:rsidRPr="00B96D1B">
        <w:rPr>
          <w:rFonts w:ascii="Arial" w:hAnsi="Arial" w:cs="Arial"/>
          <w:kern w:val="0"/>
          <w:lang w:eastAsia="ru-RU"/>
        </w:rPr>
        <w:t>Об утверждении отчета об исполнении</w:t>
      </w:r>
      <w:r>
        <w:rPr>
          <w:rFonts w:ascii="Arial" w:hAnsi="Arial" w:cs="Arial"/>
          <w:kern w:val="0"/>
          <w:lang w:eastAsia="ru-RU"/>
        </w:rPr>
        <w:t xml:space="preserve"> </w:t>
      </w:r>
      <w:r w:rsidRPr="00B96D1B">
        <w:rPr>
          <w:rFonts w:ascii="Arial" w:hAnsi="Arial" w:cs="Arial"/>
          <w:kern w:val="0"/>
          <w:lang w:eastAsia="ru-RU"/>
        </w:rPr>
        <w:t>бюджета Озерновского сельсовета за 20</w:t>
      </w:r>
      <w:r>
        <w:rPr>
          <w:rFonts w:ascii="Arial" w:hAnsi="Arial" w:cs="Arial"/>
          <w:kern w:val="0"/>
          <w:lang w:eastAsia="ru-RU"/>
        </w:rPr>
        <w:t>20</w:t>
      </w:r>
      <w:r w:rsidRPr="00B96D1B">
        <w:rPr>
          <w:rFonts w:ascii="Arial" w:hAnsi="Arial" w:cs="Arial"/>
          <w:kern w:val="0"/>
          <w:lang w:eastAsia="ru-RU"/>
        </w:rPr>
        <w:t xml:space="preserve"> год</w:t>
      </w:r>
    </w:p>
    <w:p w:rsidR="00A235E5" w:rsidRPr="00B96D1B" w:rsidRDefault="00A235E5" w:rsidP="00DB104F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kern w:val="0"/>
          <w:lang w:eastAsia="ru-RU"/>
        </w:rPr>
      </w:pPr>
      <w:r w:rsidRPr="00B96D1B">
        <w:rPr>
          <w:rFonts w:ascii="Arial" w:hAnsi="Arial" w:cs="Arial"/>
          <w:kern w:val="0"/>
          <w:lang w:eastAsia="ru-RU"/>
        </w:rPr>
        <w:t>Руководствуясь статьей 264.6 Бюджетного кодекса Российской Федерации, руководствуясь статьей 48 Устава Озерновского сельсовета</w:t>
      </w:r>
      <w:r>
        <w:rPr>
          <w:rFonts w:ascii="Arial" w:hAnsi="Arial" w:cs="Arial"/>
          <w:kern w:val="0"/>
          <w:lang w:eastAsia="ru-RU"/>
        </w:rPr>
        <w:t>,</w:t>
      </w:r>
      <w:r w:rsidRPr="00B96D1B">
        <w:rPr>
          <w:rFonts w:ascii="Arial" w:hAnsi="Arial" w:cs="Arial"/>
          <w:kern w:val="0"/>
          <w:lang w:eastAsia="ru-RU"/>
        </w:rPr>
        <w:t xml:space="preserve">  Озерновский сельский Совет депутатов </w:t>
      </w:r>
      <w:r w:rsidRPr="00C24003">
        <w:rPr>
          <w:rFonts w:ascii="Arial" w:hAnsi="Arial" w:cs="Arial"/>
          <w:kern w:val="0"/>
          <w:lang w:eastAsia="ru-RU"/>
        </w:rPr>
        <w:t>РЕШИЛ:</w:t>
      </w:r>
    </w:p>
    <w:p w:rsidR="00A235E5" w:rsidRPr="00B96D1B" w:rsidRDefault="00A235E5" w:rsidP="00AB602E">
      <w:pPr>
        <w:tabs>
          <w:tab w:val="num" w:pos="851"/>
        </w:tabs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Pr="00B96D1B">
        <w:rPr>
          <w:rFonts w:ascii="Arial" w:hAnsi="Arial" w:cs="Arial"/>
          <w:lang w:eastAsia="ru-RU"/>
        </w:rPr>
        <w:t xml:space="preserve">Утвердить отчет об </w:t>
      </w:r>
      <w:r>
        <w:rPr>
          <w:rFonts w:ascii="Arial" w:hAnsi="Arial" w:cs="Arial"/>
          <w:lang w:eastAsia="ru-RU"/>
        </w:rPr>
        <w:t>исполнении</w:t>
      </w:r>
      <w:r w:rsidRPr="00B96D1B">
        <w:rPr>
          <w:rFonts w:ascii="Arial" w:hAnsi="Arial" w:cs="Arial"/>
          <w:lang w:eastAsia="ru-RU"/>
        </w:rPr>
        <w:t xml:space="preserve">  бюджета Озерновского сельсовета за 20</w:t>
      </w:r>
      <w:r>
        <w:rPr>
          <w:rFonts w:ascii="Arial" w:hAnsi="Arial" w:cs="Arial"/>
          <w:lang w:eastAsia="ru-RU"/>
        </w:rPr>
        <w:t>20</w:t>
      </w:r>
      <w:r w:rsidRPr="00B96D1B">
        <w:rPr>
          <w:rFonts w:ascii="Arial" w:hAnsi="Arial" w:cs="Arial"/>
          <w:lang w:eastAsia="ru-RU"/>
        </w:rPr>
        <w:t xml:space="preserve"> год по доходам в сумме </w:t>
      </w:r>
      <w:r>
        <w:rPr>
          <w:rFonts w:ascii="Arial" w:hAnsi="Arial" w:cs="Arial"/>
          <w:lang w:eastAsia="ru-RU"/>
        </w:rPr>
        <w:t>17 723,7</w:t>
      </w:r>
      <w:r w:rsidRPr="00B96D1B">
        <w:rPr>
          <w:rFonts w:ascii="Arial" w:hAnsi="Arial" w:cs="Arial"/>
          <w:lang w:eastAsia="ru-RU"/>
        </w:rPr>
        <w:t xml:space="preserve"> тыс. рублей и расходам в сумме </w:t>
      </w:r>
      <w:r>
        <w:rPr>
          <w:rFonts w:ascii="Arial" w:hAnsi="Arial" w:cs="Arial"/>
          <w:lang w:eastAsia="ru-RU"/>
        </w:rPr>
        <w:t>16 926,4</w:t>
      </w:r>
      <w:r w:rsidRPr="00C700BA">
        <w:rPr>
          <w:rFonts w:ascii="Arial" w:hAnsi="Arial" w:cs="Arial"/>
          <w:lang w:eastAsia="ru-RU"/>
        </w:rPr>
        <w:t xml:space="preserve"> </w:t>
      </w:r>
      <w:r w:rsidRPr="00B96D1B">
        <w:rPr>
          <w:rFonts w:ascii="Arial" w:hAnsi="Arial" w:cs="Arial"/>
          <w:lang w:eastAsia="ru-RU"/>
        </w:rPr>
        <w:t>тыс. рублей</w:t>
      </w:r>
      <w:r>
        <w:rPr>
          <w:rFonts w:ascii="Arial" w:hAnsi="Arial" w:cs="Arial"/>
          <w:lang w:eastAsia="ru-RU"/>
        </w:rPr>
        <w:t xml:space="preserve"> с превышением доходов над расходами </w:t>
      </w:r>
      <w:r w:rsidRPr="00B96D1B">
        <w:rPr>
          <w:rFonts w:ascii="Arial" w:hAnsi="Arial" w:cs="Arial"/>
          <w:lang w:eastAsia="ru-RU"/>
        </w:rPr>
        <w:t xml:space="preserve">в сумме </w:t>
      </w:r>
      <w:r>
        <w:rPr>
          <w:rFonts w:ascii="Arial" w:hAnsi="Arial" w:cs="Arial"/>
          <w:lang w:eastAsia="ru-RU"/>
        </w:rPr>
        <w:t xml:space="preserve">797,3 </w:t>
      </w:r>
      <w:r w:rsidRPr="00B96D1B">
        <w:rPr>
          <w:rFonts w:ascii="Arial" w:hAnsi="Arial" w:cs="Arial"/>
          <w:lang w:eastAsia="ru-RU"/>
        </w:rPr>
        <w:t>тыс. рублей и со следующими показателями:</w:t>
      </w:r>
    </w:p>
    <w:p w:rsidR="00A235E5" w:rsidRPr="00B96D1B" w:rsidRDefault="00A235E5" w:rsidP="00323DD8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доходов бюджета </w:t>
      </w:r>
      <w:r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>за 20</w:t>
      </w:r>
      <w:r>
        <w:rPr>
          <w:rFonts w:ascii="Arial" w:hAnsi="Arial" w:cs="Arial"/>
        </w:rPr>
        <w:t>20</w:t>
      </w:r>
      <w:r w:rsidRPr="00B96D1B">
        <w:rPr>
          <w:rFonts w:ascii="Arial" w:hAnsi="Arial" w:cs="Arial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</w:t>
      </w:r>
      <w:r>
        <w:rPr>
          <w:rFonts w:ascii="Arial" w:hAnsi="Arial" w:cs="Arial"/>
        </w:rPr>
        <w:t>1</w:t>
      </w:r>
      <w:r w:rsidRPr="00B96D1B">
        <w:rPr>
          <w:rFonts w:ascii="Arial" w:hAnsi="Arial" w:cs="Arial"/>
        </w:rPr>
        <w:t xml:space="preserve"> к настоящему Решению;</w:t>
      </w:r>
    </w:p>
    <w:p w:rsidR="00A235E5" w:rsidRPr="00B96D1B" w:rsidRDefault="00A235E5" w:rsidP="00323DD8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расходов бюджета </w:t>
      </w:r>
      <w:r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>за 20</w:t>
      </w:r>
      <w:r>
        <w:rPr>
          <w:rFonts w:ascii="Arial" w:hAnsi="Arial" w:cs="Arial"/>
        </w:rPr>
        <w:t>20</w:t>
      </w:r>
      <w:r w:rsidRPr="00B96D1B">
        <w:rPr>
          <w:rFonts w:ascii="Arial" w:hAnsi="Arial" w:cs="Arial"/>
        </w:rPr>
        <w:t xml:space="preserve"> год по ведомственной структуре расходов бюджета согласно приложению </w:t>
      </w:r>
      <w:r>
        <w:rPr>
          <w:rFonts w:ascii="Arial" w:hAnsi="Arial" w:cs="Arial"/>
        </w:rPr>
        <w:t>2</w:t>
      </w:r>
      <w:r w:rsidRPr="00B96D1B">
        <w:rPr>
          <w:rFonts w:ascii="Arial" w:hAnsi="Arial" w:cs="Arial"/>
        </w:rPr>
        <w:t xml:space="preserve"> к настоящему Решению;</w:t>
      </w:r>
    </w:p>
    <w:p w:rsidR="00A235E5" w:rsidRPr="00B96D1B" w:rsidRDefault="00A235E5" w:rsidP="00323DD8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расходов бюджета </w:t>
      </w:r>
      <w:r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>за 20</w:t>
      </w:r>
      <w:r>
        <w:rPr>
          <w:rFonts w:ascii="Arial" w:hAnsi="Arial" w:cs="Arial"/>
        </w:rPr>
        <w:t>20</w:t>
      </w:r>
      <w:r w:rsidRPr="00B96D1B">
        <w:rPr>
          <w:rFonts w:ascii="Arial" w:hAnsi="Arial" w:cs="Arial"/>
        </w:rPr>
        <w:t xml:space="preserve"> год по разделам и подразделам классификации расходов бюджета согласно приложению </w:t>
      </w:r>
      <w:r>
        <w:rPr>
          <w:rFonts w:ascii="Arial" w:hAnsi="Arial" w:cs="Arial"/>
        </w:rPr>
        <w:t>3</w:t>
      </w:r>
      <w:r w:rsidRPr="00B96D1B">
        <w:rPr>
          <w:rFonts w:ascii="Arial" w:hAnsi="Arial" w:cs="Arial"/>
        </w:rPr>
        <w:t xml:space="preserve"> к настоящему Решению;</w:t>
      </w:r>
    </w:p>
    <w:p w:rsidR="00A235E5" w:rsidRPr="00B96D1B" w:rsidRDefault="00A235E5" w:rsidP="00323DD8">
      <w:pPr>
        <w:pStyle w:val="BodyTextIndent"/>
        <w:spacing w:after="0"/>
        <w:ind w:left="0" w:firstLine="709"/>
        <w:jc w:val="both"/>
        <w:rPr>
          <w:rFonts w:ascii="Arial" w:hAnsi="Arial" w:cs="Arial"/>
        </w:rPr>
      </w:pPr>
      <w:r w:rsidRPr="00F60C75">
        <w:rPr>
          <w:rFonts w:ascii="Arial" w:hAnsi="Arial" w:cs="Arial"/>
        </w:rPr>
        <w:t xml:space="preserve">-  источников  финансирования дефицита бюджета </w:t>
      </w:r>
      <w:r w:rsidRPr="00F60C75">
        <w:rPr>
          <w:rFonts w:ascii="Arial" w:hAnsi="Arial" w:cs="Arial"/>
          <w:lang w:eastAsia="ru-RU"/>
        </w:rPr>
        <w:t xml:space="preserve">Озерновского сельсовета </w:t>
      </w:r>
      <w:r w:rsidRPr="00F60C75">
        <w:rPr>
          <w:rFonts w:ascii="Arial" w:hAnsi="Arial" w:cs="Arial"/>
        </w:rPr>
        <w:t>за 20</w:t>
      </w:r>
      <w:r>
        <w:rPr>
          <w:rFonts w:ascii="Arial" w:hAnsi="Arial" w:cs="Arial"/>
        </w:rPr>
        <w:t>20</w:t>
      </w:r>
      <w:bookmarkStart w:id="0" w:name="_GoBack"/>
      <w:bookmarkEnd w:id="0"/>
      <w:r w:rsidRPr="00F60C75">
        <w:rPr>
          <w:rFonts w:ascii="Arial" w:hAnsi="Arial" w:cs="Arial"/>
        </w:rPr>
        <w:t xml:space="preserve"> год по кодам групп, подгрупп, статей, видам источников  финансирования дефицита бюджета, классификации операций</w:t>
      </w:r>
      <w:r w:rsidRPr="00B96D1B">
        <w:rPr>
          <w:rFonts w:ascii="Arial" w:hAnsi="Arial" w:cs="Arial"/>
        </w:rPr>
        <w:t xml:space="preserve"> сектора государственного управления, относящихся к источникам финансирования дефицита бюджета, согласно приложению </w:t>
      </w:r>
      <w:r>
        <w:rPr>
          <w:rFonts w:ascii="Arial" w:hAnsi="Arial" w:cs="Arial"/>
        </w:rPr>
        <w:t>4</w:t>
      </w:r>
      <w:r w:rsidRPr="00B96D1B">
        <w:rPr>
          <w:rFonts w:ascii="Arial" w:hAnsi="Arial" w:cs="Arial"/>
        </w:rPr>
        <w:t xml:space="preserve"> к настоящему Решению.</w:t>
      </w:r>
    </w:p>
    <w:p w:rsidR="00A235E5" w:rsidRDefault="00A235E5" w:rsidP="00AB602E">
      <w:pPr>
        <w:pStyle w:val="ListParagraph"/>
        <w:ind w:left="0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B96D1B">
        <w:rPr>
          <w:rFonts w:ascii="Arial" w:hAnsi="Arial" w:cs="Arial"/>
          <w:sz w:val="24"/>
          <w:szCs w:val="24"/>
          <w:lang w:val="ru-RU" w:eastAsia="ru-RU"/>
        </w:rPr>
        <w:t>Контроль за исполнением настоящего решения возложить на постоянную комиссию по финансово-бюджетной политике (</w:t>
      </w:r>
      <w:r>
        <w:rPr>
          <w:rFonts w:ascii="Arial" w:hAnsi="Arial" w:cs="Arial"/>
          <w:sz w:val="24"/>
          <w:szCs w:val="24"/>
          <w:lang w:val="ru-RU" w:eastAsia="ru-RU"/>
        </w:rPr>
        <w:t>И.В. Зырянов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) </w:t>
      </w:r>
    </w:p>
    <w:p w:rsidR="00A235E5" w:rsidRPr="001B1D7D" w:rsidRDefault="00A235E5" w:rsidP="00FF46FA">
      <w:pPr>
        <w:pStyle w:val="ListParagraph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3. </w:t>
      </w:r>
      <w:r w:rsidRPr="00B96D1B">
        <w:rPr>
          <w:rFonts w:ascii="Arial" w:hAnsi="Arial" w:cs="Arial"/>
          <w:sz w:val="24"/>
          <w:szCs w:val="24"/>
          <w:lang w:val="ru-RU" w:eastAsia="ru-RU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A235E5" w:rsidRDefault="00A235E5" w:rsidP="00323DD8">
      <w:pPr>
        <w:jc w:val="both"/>
        <w:rPr>
          <w:rFonts w:ascii="Arial" w:hAnsi="Arial" w:cs="Arial"/>
        </w:rPr>
      </w:pPr>
    </w:p>
    <w:p w:rsidR="00A235E5" w:rsidRPr="00C06D47" w:rsidRDefault="00A235E5" w:rsidP="00AB602E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 xml:space="preserve">Председатель Озерновского                           </w:t>
      </w:r>
      <w:r>
        <w:rPr>
          <w:rFonts w:ascii="Arial" w:hAnsi="Arial" w:cs="Arial"/>
        </w:rPr>
        <w:t xml:space="preserve">            </w:t>
      </w:r>
      <w:r w:rsidRPr="00C06D47">
        <w:rPr>
          <w:rFonts w:ascii="Arial" w:hAnsi="Arial" w:cs="Arial"/>
        </w:rPr>
        <w:t>Глава Озерновского сельсовета</w:t>
      </w:r>
    </w:p>
    <w:p w:rsidR="00A235E5" w:rsidRPr="00C06D47" w:rsidRDefault="00A235E5" w:rsidP="00AB602E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 xml:space="preserve">сельского Совета депутатов                </w:t>
      </w:r>
    </w:p>
    <w:p w:rsidR="00A235E5" w:rsidRDefault="00A235E5" w:rsidP="00FF46F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_____________В.А. Федорченко</w:t>
      </w:r>
      <w:r w:rsidRPr="00C06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____________  </w:t>
      </w:r>
      <w:r w:rsidRPr="00C06D47">
        <w:rPr>
          <w:rFonts w:ascii="Arial" w:hAnsi="Arial" w:cs="Arial"/>
        </w:rPr>
        <w:t>О.В.Зубарева</w:t>
      </w:r>
      <w:bookmarkStart w:id="1" w:name="RANGE!A1:M58"/>
      <w:bookmarkEnd w:id="1"/>
    </w:p>
    <w:p w:rsidR="00A235E5" w:rsidRDefault="00A235E5" w:rsidP="00E2695A">
      <w:pPr>
        <w:suppressAutoHyphens w:val="0"/>
        <w:rPr>
          <w:rFonts w:ascii="Arial" w:hAnsi="Arial" w:cs="Arial"/>
          <w:kern w:val="0"/>
          <w:sz w:val="20"/>
          <w:szCs w:val="20"/>
          <w:lang w:eastAsia="ru-RU"/>
        </w:rPr>
        <w:sectPr w:rsidR="00A235E5" w:rsidSect="00B96D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240" w:charSpace="32768"/>
        </w:sectPr>
      </w:pPr>
    </w:p>
    <w:tbl>
      <w:tblPr>
        <w:tblW w:w="15046" w:type="dxa"/>
        <w:tblInd w:w="93" w:type="dxa"/>
        <w:tblLook w:val="0000"/>
      </w:tblPr>
      <w:tblGrid>
        <w:gridCol w:w="478"/>
        <w:gridCol w:w="720"/>
        <w:gridCol w:w="473"/>
        <w:gridCol w:w="473"/>
        <w:gridCol w:w="473"/>
        <w:gridCol w:w="550"/>
        <w:gridCol w:w="473"/>
        <w:gridCol w:w="661"/>
        <w:gridCol w:w="550"/>
        <w:gridCol w:w="5260"/>
        <w:gridCol w:w="1349"/>
        <w:gridCol w:w="1320"/>
        <w:gridCol w:w="2266"/>
      </w:tblGrid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2" w:name="RANGE!A1:M62"/>
            <w:bookmarkStart w:id="3" w:name="RANGE!A1:M63"/>
            <w:bookmarkEnd w:id="2"/>
            <w:bookmarkEnd w:id="3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проекту Решения Озерновского сельского Совета депутатов</w:t>
            </w: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от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20.05.2021</w:t>
            </w: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3-51р</w:t>
            </w:r>
          </w:p>
        </w:tc>
      </w:tr>
      <w:tr w:rsidR="00A235E5" w:rsidRPr="00E2695A" w:rsidTr="00556EDE">
        <w:trPr>
          <w:trHeight w:val="255"/>
        </w:trPr>
        <w:tc>
          <w:tcPr>
            <w:tcW w:w="1504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Доходы бюджета Озерновского сельсовета за 2020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A235E5" w:rsidRPr="00E2695A" w:rsidTr="00556EDE">
        <w:trPr>
          <w:trHeight w:val="480"/>
        </w:trPr>
        <w:tc>
          <w:tcPr>
            <w:tcW w:w="1504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 тыс.рублей)</w:t>
            </w: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Кассовое исполнение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%  кассового исполнения к уточненному плану </w:t>
            </w:r>
          </w:p>
        </w:tc>
      </w:tr>
      <w:tr w:rsidR="00A235E5" w:rsidRPr="00E2695A" w:rsidTr="00556EDE">
        <w:trPr>
          <w:trHeight w:val="178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Главный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Статья (подстатья)</w:t>
            </w: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A235E5" w:rsidRPr="00E2695A" w:rsidTr="00556EDE">
        <w:trPr>
          <w:trHeight w:val="133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235E5" w:rsidRPr="00E2695A" w:rsidRDefault="00A235E5" w:rsidP="007B172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97,6</w:t>
            </w: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100,7</w:t>
            </w:r>
          </w:p>
        </w:tc>
      </w:tr>
      <w:tr w:rsidR="00A235E5" w:rsidRPr="00E2695A" w:rsidTr="00556EDE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100,7</w:t>
            </w:r>
          </w:p>
        </w:tc>
      </w:tr>
      <w:tr w:rsidR="00A235E5" w:rsidRPr="00E2695A" w:rsidTr="00556EDE">
        <w:trPr>
          <w:trHeight w:val="21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441,9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100,7</w:t>
            </w:r>
          </w:p>
        </w:tc>
      </w:tr>
      <w:tr w:rsidR="00A235E5" w:rsidRPr="00E2695A" w:rsidTr="00556EDE">
        <w:trPr>
          <w:trHeight w:val="21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60,0</w:t>
            </w:r>
          </w:p>
        </w:tc>
      </w:tr>
      <w:tr w:rsidR="00A235E5" w:rsidRPr="00E2695A" w:rsidTr="00556EDE">
        <w:trPr>
          <w:trHeight w:val="77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103,6</w:t>
            </w:r>
          </w:p>
        </w:tc>
      </w:tr>
      <w:tr w:rsidR="00A235E5" w:rsidRPr="00E2695A" w:rsidTr="00556EDE">
        <w:trPr>
          <w:trHeight w:val="8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89,4</w:t>
            </w:r>
          </w:p>
        </w:tc>
      </w:tr>
      <w:tr w:rsidR="00A235E5" w:rsidRPr="00E2695A" w:rsidTr="00556EDE">
        <w:trPr>
          <w:trHeight w:val="26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89,4</w:t>
            </w:r>
          </w:p>
        </w:tc>
      </w:tr>
      <w:tr w:rsidR="00A235E5" w:rsidRPr="00E2695A" w:rsidTr="00556EDE">
        <w:trPr>
          <w:trHeight w:val="98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89,9</w:t>
            </w:r>
          </w:p>
        </w:tc>
      </w:tr>
      <w:tr w:rsidR="00A235E5" w:rsidRPr="00E2695A" w:rsidTr="00556EDE">
        <w:trPr>
          <w:trHeight w:val="21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89,9</w:t>
            </w:r>
          </w:p>
        </w:tc>
      </w:tr>
      <w:tr w:rsidR="00A235E5" w:rsidRPr="00E2695A" w:rsidTr="00556EDE">
        <w:trPr>
          <w:trHeight w:val="112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133,3</w:t>
            </w:r>
          </w:p>
        </w:tc>
      </w:tr>
      <w:tr w:rsidR="00A235E5" w:rsidRPr="00E2695A" w:rsidTr="00556EDE">
        <w:trPr>
          <w:trHeight w:val="169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133,3</w:t>
            </w:r>
          </w:p>
        </w:tc>
      </w:tr>
      <w:tr w:rsidR="00A235E5" w:rsidRPr="00E2695A" w:rsidTr="00556EDE">
        <w:trPr>
          <w:trHeight w:val="87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92,6</w:t>
            </w:r>
          </w:p>
        </w:tc>
      </w:tr>
      <w:tr w:rsidR="00A235E5" w:rsidRPr="00E2695A" w:rsidTr="00556EDE">
        <w:trPr>
          <w:trHeight w:val="21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92,6</w:t>
            </w:r>
          </w:p>
        </w:tc>
      </w:tr>
      <w:tr w:rsidR="00A235E5" w:rsidRPr="00E2695A" w:rsidTr="00556EDE">
        <w:trPr>
          <w:trHeight w:val="129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-13,8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127,4</w:t>
            </w:r>
          </w:p>
        </w:tc>
      </w:tr>
      <w:tr w:rsidR="00A235E5" w:rsidRPr="00E2695A" w:rsidTr="00556EDE">
        <w:trPr>
          <w:trHeight w:val="20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-13,8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127,4</w:t>
            </w:r>
          </w:p>
        </w:tc>
      </w:tr>
      <w:tr w:rsidR="00A235E5" w:rsidRPr="00E2695A" w:rsidTr="00556ED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  НА  ИМУЩЕСТВО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487,2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97,8</w:t>
            </w:r>
          </w:p>
        </w:tc>
      </w:tr>
      <w:tr w:rsidR="00A235E5" w:rsidRPr="00E2695A" w:rsidTr="00556ED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97,5</w:t>
            </w:r>
          </w:p>
        </w:tc>
      </w:tr>
      <w:tr w:rsidR="00A235E5" w:rsidRPr="00E2695A" w:rsidTr="00556EDE">
        <w:trPr>
          <w:trHeight w:val="49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97,5</w:t>
            </w:r>
          </w:p>
        </w:tc>
      </w:tr>
      <w:tr w:rsidR="00A235E5" w:rsidRPr="00E2695A" w:rsidTr="00556ED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97,9</w:t>
            </w:r>
          </w:p>
        </w:tc>
      </w:tr>
      <w:tr w:rsidR="00A235E5" w:rsidRPr="00E2695A" w:rsidTr="00556ED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96,6</w:t>
            </w:r>
          </w:p>
        </w:tc>
      </w:tr>
      <w:tr w:rsidR="00A235E5" w:rsidRPr="00E2695A" w:rsidTr="00556EDE">
        <w:trPr>
          <w:trHeight w:val="1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96,6</w:t>
            </w:r>
          </w:p>
        </w:tc>
      </w:tr>
      <w:tr w:rsidR="00A235E5" w:rsidRPr="00E2695A" w:rsidTr="00556ED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103,3</w:t>
            </w:r>
          </w:p>
        </w:tc>
      </w:tr>
      <w:tr w:rsidR="00A235E5" w:rsidRPr="00E2695A" w:rsidTr="00556EDE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103,3</w:t>
            </w:r>
          </w:p>
        </w:tc>
      </w:tr>
      <w:tr w:rsidR="00A235E5" w:rsidRPr="00E2695A" w:rsidTr="00556ED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102,5</w:t>
            </w:r>
          </w:p>
        </w:tc>
      </w:tr>
      <w:tr w:rsidR="00A235E5" w:rsidRPr="00E2695A" w:rsidTr="00556EDE">
        <w:trPr>
          <w:trHeight w:val="10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102,5</w:t>
            </w:r>
          </w:p>
        </w:tc>
      </w:tr>
      <w:tr w:rsidR="00A235E5" w:rsidRPr="00E2695A" w:rsidTr="00556EDE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102,5</w:t>
            </w:r>
          </w:p>
        </w:tc>
      </w:tr>
      <w:tr w:rsidR="00A235E5" w:rsidRPr="00E2695A" w:rsidTr="00556EDE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102,5</w:t>
            </w:r>
          </w:p>
        </w:tc>
      </w:tr>
      <w:tr w:rsidR="00A235E5" w:rsidRPr="00E2695A" w:rsidTr="00556EDE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3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43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16 633,9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16 633,7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43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16 622,9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16 622,7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6 161,9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6 161,9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6 161,9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6 161,9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6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 CYR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9 114,0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9 114,0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9 114,0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9 114,0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2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9 114,0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9 114,0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433,5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2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2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40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913,3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39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913,3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913,3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31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Calibri" w:hAnsi="Calibri" w:cs="Arial CYR"/>
                <w:b/>
                <w:bCs/>
                <w:color w:val="000000"/>
                <w:kern w:val="0"/>
                <w:lang w:eastAsia="ru-RU"/>
              </w:rPr>
            </w:pPr>
            <w:r w:rsidRPr="00E2695A">
              <w:rPr>
                <w:rFonts w:ascii="Calibri" w:hAnsi="Calibri" w:cs="Arial CYR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E2695A" w:rsidRDefault="00A235E5" w:rsidP="00E2695A">
            <w:pPr>
              <w:suppressAutoHyphens w:val="0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556EDE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35E5" w:rsidRPr="00E2695A" w:rsidTr="00556EDE">
        <w:trPr>
          <w:trHeight w:val="255"/>
        </w:trPr>
        <w:tc>
          <w:tcPr>
            <w:tcW w:w="10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17 751,0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17 723,7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E2695A" w:rsidRDefault="00A235E5" w:rsidP="00E2695A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2695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99,8</w:t>
            </w:r>
          </w:p>
        </w:tc>
      </w:tr>
    </w:tbl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W w:w="14899" w:type="dxa"/>
        <w:tblInd w:w="93" w:type="dxa"/>
        <w:tblLook w:val="0000"/>
      </w:tblPr>
      <w:tblGrid>
        <w:gridCol w:w="580"/>
        <w:gridCol w:w="5500"/>
        <w:gridCol w:w="700"/>
        <w:gridCol w:w="756"/>
        <w:gridCol w:w="1362"/>
        <w:gridCol w:w="700"/>
        <w:gridCol w:w="1680"/>
        <w:gridCol w:w="1620"/>
        <w:gridCol w:w="2001"/>
      </w:tblGrid>
      <w:tr w:rsidR="00A235E5" w:rsidRPr="00E2695A" w:rsidTr="00E2695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A235E5" w:rsidRPr="00E2695A" w:rsidTr="00E2695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проекту Решения Озерновского сельского Совета депутатов</w:t>
            </w:r>
          </w:p>
        </w:tc>
      </w:tr>
      <w:tr w:rsidR="00A235E5" w:rsidRPr="00E2695A" w:rsidTr="00E2695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от 20.05.2021 № 3-51р</w:t>
            </w:r>
          </w:p>
        </w:tc>
      </w:tr>
      <w:tr w:rsidR="00A235E5" w:rsidRPr="00E2695A" w:rsidTr="00E2695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A235E5" w:rsidRPr="00E2695A" w:rsidTr="00E2695A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7B172F">
              <w:rPr>
                <w:rFonts w:ascii="Arial" w:hAnsi="Arial" w:cs="Arial"/>
                <w:b/>
                <w:bCs/>
                <w:kern w:val="0"/>
                <w:lang w:eastAsia="ru-RU"/>
              </w:rPr>
              <w:t xml:space="preserve">Расходы бюджета Озерновского сельсовета за 2020 год по ведомственной структуре расходов бюджета                                                                     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A235E5" w:rsidRPr="00E2695A" w:rsidTr="00E2695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A235E5" w:rsidRPr="00E2695A" w:rsidTr="00E2695A">
        <w:trPr>
          <w:trHeight w:val="13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Код  главного распорядителя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</w:t>
            </w: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Утверждено решением о бюджете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%  кассового исполнения к уточненному плану 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A235E5" w:rsidRPr="00E2695A" w:rsidTr="00E2695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17 894,7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16 926,4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94,6</w:t>
            </w:r>
          </w:p>
        </w:tc>
      </w:tr>
      <w:tr w:rsidR="00A235E5" w:rsidRPr="00E2695A" w:rsidTr="00E2695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6 340,9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5 921,9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93,4</w:t>
            </w:r>
          </w:p>
        </w:tc>
      </w:tr>
      <w:tr w:rsidR="00A235E5" w:rsidRPr="00E2695A" w:rsidTr="00E2695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935,5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96,0</w:t>
            </w:r>
          </w:p>
        </w:tc>
      </w:tr>
      <w:tr w:rsidR="00A235E5" w:rsidRPr="00E2695A" w:rsidTr="00444007">
        <w:trPr>
          <w:trHeight w:val="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935,5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96,0</w:t>
            </w:r>
          </w:p>
        </w:tc>
      </w:tr>
      <w:tr w:rsidR="00A235E5" w:rsidRPr="00E2695A" w:rsidTr="00E2695A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95,5</w:t>
            </w:r>
          </w:p>
        </w:tc>
      </w:tr>
      <w:tr w:rsidR="00A235E5" w:rsidRPr="00E2695A" w:rsidTr="00E2695A">
        <w:trPr>
          <w:trHeight w:val="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Частичное финансирование (возмещение) расходов на повышение с 1 июня 2020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7B172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Частичное финансирование (возмещение) расходов на повышение с 1 октября 2020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95,5</w:t>
            </w:r>
          </w:p>
        </w:tc>
      </w:tr>
      <w:tr w:rsidR="00A235E5" w:rsidRPr="00E2695A" w:rsidTr="00E2695A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95,5</w:t>
            </w:r>
          </w:p>
        </w:tc>
      </w:tr>
      <w:tr w:rsidR="00A235E5" w:rsidRPr="00E2695A" w:rsidTr="00E2695A">
        <w:trPr>
          <w:trHeight w:val="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95,5</w:t>
            </w:r>
          </w:p>
        </w:tc>
      </w:tr>
      <w:tr w:rsidR="00A235E5" w:rsidRPr="00E2695A" w:rsidTr="00E2695A">
        <w:trPr>
          <w:trHeight w:val="4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4 997,2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4 622,4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92,5</w:t>
            </w:r>
          </w:p>
        </w:tc>
      </w:tr>
      <w:tr w:rsidR="00A235E5" w:rsidRPr="00E2695A" w:rsidTr="00E2695A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4 997,2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4 622,4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92,5</w:t>
            </w:r>
          </w:p>
        </w:tc>
      </w:tr>
      <w:tr w:rsidR="00A235E5" w:rsidRPr="00E2695A" w:rsidTr="006A0FBA">
        <w:trPr>
          <w:trHeight w:val="1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4 997,2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4 622,4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92,5</w:t>
            </w:r>
          </w:p>
        </w:tc>
      </w:tr>
      <w:tr w:rsidR="00A235E5" w:rsidRPr="00E2695A" w:rsidTr="00E2695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Частичное финансирование (возмещение) расходов на повышение с 1 июня 2020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44400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3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Частичное финансирование (возмещение) расходов на повышение с 1 октября 2020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7B172F">
        <w:trPr>
          <w:trHeight w:val="2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4 320,3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92,0</w:t>
            </w:r>
          </w:p>
        </w:tc>
      </w:tr>
      <w:tr w:rsidR="00A235E5" w:rsidRPr="00E2695A" w:rsidTr="00E2695A">
        <w:trPr>
          <w:trHeight w:val="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95,4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95,4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1 073,6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866,3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80,7</w:t>
            </w:r>
          </w:p>
        </w:tc>
      </w:tr>
      <w:tr w:rsidR="00A235E5" w:rsidRPr="00E2695A" w:rsidTr="00E2695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1 073,6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866,3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80,7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87,2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87,2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E2695A" w:rsidTr="00444007">
        <w:trPr>
          <w:trHeight w:val="3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E2695A" w:rsidTr="00E2695A">
        <w:trPr>
          <w:trHeight w:val="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4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44400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1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7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44400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444007">
        <w:trPr>
          <w:trHeight w:val="1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1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2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"Профилактика терроризма и экстремизма, а так же минимизация и (или) ликвидация последствий проявления терроризма и экстремизма на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7B172F">
        <w:trPr>
          <w:trHeight w:val="5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7B172F">
        <w:trPr>
          <w:trHeight w:val="1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7B172F">
        <w:trPr>
          <w:trHeight w:val="2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7B172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пожарной безопасности сельских населённых пунктов на территории МО Озерновский сельсовет""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6A0FBA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8 700,5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8 700,5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1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6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3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счет средcтв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E2695A" w:rsidTr="00E2695A">
        <w:trPr>
          <w:trHeight w:val="2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1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1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2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7 022,9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7 022,9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1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7 022,9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7 022,9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1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7 022,9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7 022,9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3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движения,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013R310601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1 069,5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013R310601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1 069,5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работы, услуги по содержанию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013R310601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1 069,5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Работы, услуги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работы, услуги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1 261,6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69,7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1 261,6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69,7</w:t>
            </w:r>
          </w:p>
        </w:tc>
      </w:tr>
      <w:tr w:rsidR="00A235E5" w:rsidRPr="007B172F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1 261,6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69,7</w:t>
            </w:r>
          </w:p>
        </w:tc>
      </w:tr>
      <w:tr w:rsidR="00A235E5" w:rsidRPr="007B172F" w:rsidTr="00E2695A">
        <w:trPr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"Организация благоустройства в границах населённых пунктов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1 255,9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69,6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работы, услуги по содержанию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7B172F" w:rsidTr="00E2695A">
        <w:trPr>
          <w:trHeight w:val="1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Работы и услуги по другим обязательствам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7B172F" w:rsidTr="00E2695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работы и услуги по другим обязательствам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794,2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82,9</w:t>
            </w:r>
          </w:p>
        </w:tc>
      </w:tr>
      <w:tr w:rsidR="00A235E5" w:rsidRPr="007B172F" w:rsidTr="00E2695A">
        <w:trPr>
          <w:trHeight w:val="1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794,2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82,9</w:t>
            </w:r>
          </w:p>
        </w:tc>
      </w:tr>
      <w:tr w:rsidR="00A235E5" w:rsidRPr="007B172F" w:rsidTr="00E2695A">
        <w:trPr>
          <w:trHeight w:val="1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794,2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82,9</w:t>
            </w:r>
          </w:p>
        </w:tc>
      </w:tr>
      <w:tr w:rsidR="00A235E5" w:rsidRPr="007B172F" w:rsidTr="00E2695A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44,7</w:t>
            </w:r>
          </w:p>
        </w:tc>
      </w:tr>
      <w:tr w:rsidR="00A235E5" w:rsidRPr="007B172F" w:rsidTr="00E2695A">
        <w:trPr>
          <w:trHeight w:val="3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87,3</w:t>
            </w:r>
          </w:p>
        </w:tc>
      </w:tr>
      <w:tr w:rsidR="00A235E5" w:rsidRPr="007B172F" w:rsidTr="00E2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87,3</w:t>
            </w:r>
          </w:p>
        </w:tc>
      </w:tr>
      <w:tr w:rsidR="00A235E5" w:rsidRPr="007B172F" w:rsidTr="006A0FBA">
        <w:trPr>
          <w:trHeight w:val="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40,3</w:t>
            </w:r>
          </w:p>
        </w:tc>
      </w:tr>
      <w:tr w:rsidR="00A235E5" w:rsidRPr="007B172F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40,3</w:t>
            </w:r>
          </w:p>
        </w:tc>
      </w:tr>
      <w:tr w:rsidR="00A235E5" w:rsidRPr="007B172F" w:rsidTr="00E2695A">
        <w:trPr>
          <w:trHeight w:val="3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01100S7410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1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01100S7410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01100S7410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1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6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0250088400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1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0250088400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444007">
        <w:trPr>
          <w:trHeight w:val="2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0250088400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0300088740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0300088740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0300088740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"Организация и проведение акарицидных обработок мест массового отдыха населения"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3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и проведение акарицидных обработок 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9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22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7B172F" w:rsidTr="006A0FBA">
        <w:trPr>
          <w:trHeight w:val="11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4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14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 Выполнение отдельных полномочий по социальной поддержке и помощи населению"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45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E2695A">
        <w:trPr>
          <w:trHeight w:val="22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7B172F" w:rsidTr="006A0FBA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7B172F" w:rsidTr="006A0FBA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Внепрограммные расходы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7B172F" w:rsidTr="006A0FBA">
        <w:trPr>
          <w:trHeight w:val="16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7B172F" w:rsidTr="006A0FBA">
        <w:trPr>
          <w:trHeight w:val="26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7B172F" w:rsidTr="006A0FBA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7B172F" w:rsidTr="006A0FBA">
        <w:trPr>
          <w:trHeight w:val="13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E2695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7B172F" w:rsidTr="00E2695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17 894,7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16 926,4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E2695A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94,6</w:t>
            </w:r>
          </w:p>
        </w:tc>
      </w:tr>
    </w:tbl>
    <w:p w:rsidR="00A235E5" w:rsidRPr="007B172F" w:rsidRDefault="00A235E5" w:rsidP="00FF46FA">
      <w:pPr>
        <w:ind w:right="-1"/>
        <w:jc w:val="both"/>
        <w:rPr>
          <w:rFonts w:ascii="Arial" w:hAnsi="Arial" w:cs="Arial"/>
          <w:color w:val="000000"/>
          <w:kern w:val="0"/>
          <w:sz w:val="20"/>
          <w:szCs w:val="20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000"/>
      </w:tblPr>
      <w:tblGrid>
        <w:gridCol w:w="473"/>
        <w:gridCol w:w="6630"/>
        <w:gridCol w:w="2268"/>
        <w:gridCol w:w="1843"/>
        <w:gridCol w:w="1720"/>
        <w:gridCol w:w="2107"/>
      </w:tblGrid>
      <w:tr w:rsidR="00A235E5" w:rsidRPr="00444007" w:rsidTr="00444007">
        <w:trPr>
          <w:trHeight w:val="8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444007">
              <w:rPr>
                <w:kern w:val="0"/>
                <w:lang w:eastAsia="ru-RU"/>
              </w:rPr>
              <w:t xml:space="preserve">Приложение </w:t>
            </w:r>
            <w:r>
              <w:rPr>
                <w:kern w:val="0"/>
                <w:lang w:eastAsia="ru-RU"/>
              </w:rPr>
              <w:t>3</w:t>
            </w:r>
          </w:p>
        </w:tc>
      </w:tr>
      <w:tr w:rsidR="00A235E5" w:rsidRPr="00444007" w:rsidTr="00444007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5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444007">
              <w:rPr>
                <w:kern w:val="0"/>
                <w:lang w:eastAsia="ru-RU"/>
              </w:rPr>
              <w:t>к проекту Решения Озерновского сельского Совета депутатов</w:t>
            </w:r>
          </w:p>
        </w:tc>
      </w:tr>
      <w:tr w:rsidR="00A235E5" w:rsidRPr="00444007" w:rsidTr="00444007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  <w:r w:rsidRPr="00444007">
              <w:rPr>
                <w:kern w:val="0"/>
                <w:lang w:eastAsia="ru-RU"/>
              </w:rPr>
              <w:t>от</w:t>
            </w:r>
            <w:r>
              <w:rPr>
                <w:kern w:val="0"/>
                <w:lang w:eastAsia="ru-RU"/>
              </w:rPr>
              <w:t xml:space="preserve"> 20.05.2021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kern w:val="0"/>
                <w:lang w:eastAsia="ru-RU"/>
              </w:rPr>
            </w:pPr>
            <w:r w:rsidRPr="00444007">
              <w:rPr>
                <w:kern w:val="0"/>
                <w:lang w:eastAsia="ru-RU"/>
              </w:rPr>
              <w:t>№</w:t>
            </w:r>
            <w:r>
              <w:rPr>
                <w:kern w:val="0"/>
                <w:lang w:eastAsia="ru-RU"/>
              </w:rPr>
              <w:t xml:space="preserve"> 3-51р</w:t>
            </w:r>
          </w:p>
        </w:tc>
      </w:tr>
      <w:tr w:rsidR="00A235E5" w:rsidRPr="00444007" w:rsidTr="00444007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A235E5" w:rsidRPr="00444007" w:rsidTr="00444007">
        <w:trPr>
          <w:trHeight w:val="70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444007">
              <w:rPr>
                <w:rFonts w:ascii="Arial" w:hAnsi="Arial" w:cs="Arial"/>
                <w:b/>
                <w:bCs/>
                <w:kern w:val="0"/>
                <w:lang w:eastAsia="ru-RU"/>
              </w:rPr>
              <w:t xml:space="preserve">Расходы бюджета Озерновского сельсовета за 2020 год по разделам и подразделам классификации расходов бюджетов </w:t>
            </w:r>
          </w:p>
        </w:tc>
      </w:tr>
      <w:tr w:rsidR="00A235E5" w:rsidRPr="00444007" w:rsidTr="00444007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A235E5" w:rsidRPr="00444007" w:rsidTr="00444007">
        <w:trPr>
          <w:trHeight w:val="10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Кассовое исполнение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%  кассового исполнения к уточненному плану </w:t>
            </w:r>
          </w:p>
        </w:tc>
      </w:tr>
      <w:tr w:rsidR="00A235E5" w:rsidRPr="00444007" w:rsidTr="00444007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A235E5" w:rsidRPr="00444007" w:rsidTr="00444007">
        <w:trPr>
          <w:trHeight w:val="3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6 340,9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5 921,9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93,4</w:t>
            </w:r>
          </w:p>
        </w:tc>
      </w:tr>
      <w:tr w:rsidR="00A235E5" w:rsidRPr="00444007" w:rsidTr="00444007">
        <w:trPr>
          <w:trHeight w:val="13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935,5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96,0</w:t>
            </w:r>
          </w:p>
        </w:tc>
      </w:tr>
      <w:tr w:rsidR="00A235E5" w:rsidRPr="00444007" w:rsidTr="00444007">
        <w:trPr>
          <w:trHeight w:val="2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4 997,2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4 622,4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92,5</w:t>
            </w:r>
          </w:p>
        </w:tc>
      </w:tr>
      <w:tr w:rsidR="00A235E5" w:rsidRPr="00444007" w:rsidTr="00444007">
        <w:trPr>
          <w:trHeight w:val="10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1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18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100,0 </w:t>
            </w:r>
          </w:p>
        </w:tc>
      </w:tr>
      <w:tr w:rsidR="00A235E5" w:rsidRPr="00444007" w:rsidTr="00444007">
        <w:trPr>
          <w:trHeight w:val="1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8 700,5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8 700,5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2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8 548,5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1 810,7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1 261,6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69,7</w:t>
            </w:r>
          </w:p>
        </w:tc>
      </w:tr>
      <w:tr w:rsidR="00A235E5" w:rsidRPr="00444007" w:rsidTr="00444007">
        <w:trPr>
          <w:trHeight w:val="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1 810,7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1 261,6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69,7</w:t>
            </w:r>
          </w:p>
        </w:tc>
      </w:tr>
      <w:tr w:rsidR="00A235E5" w:rsidRPr="00444007" w:rsidTr="00361350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361350">
        <w:trPr>
          <w:trHeight w:val="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361350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Сохранение культурного наследия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361350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7B172F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7B172F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7B172F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A235E5" w:rsidRPr="00444007" w:rsidTr="00444007">
        <w:trPr>
          <w:trHeight w:val="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A235E5" w:rsidRPr="00444007" w:rsidTr="00444007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444007" w:rsidRDefault="00A235E5" w:rsidP="00444007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17 894,7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16 926,4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444007" w:rsidRDefault="00A235E5" w:rsidP="00444007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44007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94,6</w:t>
            </w:r>
          </w:p>
        </w:tc>
      </w:tr>
    </w:tbl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W w:w="14615" w:type="dxa"/>
        <w:tblInd w:w="93" w:type="dxa"/>
        <w:tblLayout w:type="fixed"/>
        <w:tblLook w:val="0000"/>
      </w:tblPr>
      <w:tblGrid>
        <w:gridCol w:w="840"/>
        <w:gridCol w:w="2861"/>
        <w:gridCol w:w="7371"/>
        <w:gridCol w:w="1701"/>
        <w:gridCol w:w="1842"/>
      </w:tblGrid>
      <w:tr w:rsidR="00A235E5" w:rsidRPr="00874241" w:rsidTr="00361350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  <w:bookmarkStart w:id="4" w:name="RANGE!A1:G26"/>
            <w:bookmarkEnd w:id="4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361350">
            <w:pPr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 Приложение 4</w:t>
            </w:r>
          </w:p>
        </w:tc>
      </w:tr>
      <w:tr w:rsidR="00A235E5" w:rsidRPr="00874241" w:rsidTr="00361350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>к проекту Решения Озерновского сельского Совета депутатов</w:t>
            </w:r>
          </w:p>
        </w:tc>
      </w:tr>
      <w:tr w:rsidR="00A235E5" w:rsidRPr="00874241" w:rsidTr="00361350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 xml:space="preserve">от </w:t>
            </w:r>
            <w:r>
              <w:rPr>
                <w:kern w:val="0"/>
                <w:lang w:eastAsia="ru-RU"/>
              </w:rPr>
              <w:t>20.05.2021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>№</w:t>
            </w:r>
            <w:r>
              <w:rPr>
                <w:kern w:val="0"/>
                <w:lang w:eastAsia="ru-RU"/>
              </w:rPr>
              <w:t xml:space="preserve"> 3-51р</w:t>
            </w:r>
          </w:p>
        </w:tc>
      </w:tr>
      <w:tr w:rsidR="00A235E5" w:rsidRPr="00874241" w:rsidTr="00361350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A235E5" w:rsidRPr="00874241" w:rsidTr="00361350">
        <w:trPr>
          <w:trHeight w:val="720"/>
        </w:trPr>
        <w:tc>
          <w:tcPr>
            <w:tcW w:w="146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E5" w:rsidRPr="00361350" w:rsidRDefault="00A235E5" w:rsidP="003613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13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Источники  финансирования дефицита бюджета Озерновского сельсовета за 2020 год по кодам групп, подгрупп, статей, видов источников 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A235E5" w:rsidRPr="00874241" w:rsidTr="00361350">
        <w:trPr>
          <w:trHeight w:val="276"/>
        </w:trPr>
        <w:tc>
          <w:tcPr>
            <w:tcW w:w="146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5E5" w:rsidRPr="00874241" w:rsidRDefault="00A235E5" w:rsidP="00874241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</w:tr>
      <w:tr w:rsidR="00A235E5" w:rsidRPr="00874241" w:rsidTr="00361350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>(тыс. рублей)</w:t>
            </w:r>
          </w:p>
        </w:tc>
      </w:tr>
      <w:tr w:rsidR="00A235E5" w:rsidRPr="00874241" w:rsidTr="00361350">
        <w:trPr>
          <w:trHeight w:val="3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 xml:space="preserve">Код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874241" w:rsidRDefault="00A235E5" w:rsidP="0087424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874241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874241" w:rsidRDefault="00A235E5" w:rsidP="0087424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874241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Кассовое исполнение </w:t>
            </w:r>
          </w:p>
        </w:tc>
      </w:tr>
      <w:tr w:rsidR="00A235E5" w:rsidRPr="00874241" w:rsidTr="0036135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874241" w:rsidRDefault="00A235E5" w:rsidP="0087424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874241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</w:tr>
      <w:tr w:rsidR="00A235E5" w:rsidRPr="006A0FBA" w:rsidTr="00361350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35E5" w:rsidRPr="006A0FBA" w:rsidTr="00361350">
        <w:trPr>
          <w:trHeight w:val="24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044 01 03 00 00 00 0000 700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35E5" w:rsidRPr="006A0FBA" w:rsidTr="00361350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044 01 03 00 00 10 0000 710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35E5" w:rsidRPr="006A0FBA" w:rsidTr="00361350">
        <w:trPr>
          <w:trHeight w:val="4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044 01 03 00 00 00 0000 800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35E5" w:rsidRPr="006A0FBA" w:rsidTr="00361350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044 01 03 00 00 10 0000 810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Погашение бюджетами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35E5" w:rsidRPr="006A0FBA" w:rsidTr="00361350">
        <w:trPr>
          <w:trHeight w:val="2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35E5" w:rsidRPr="006A0FBA" w:rsidTr="0036135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-17 723,7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-16 926,4</w:t>
            </w:r>
          </w:p>
        </w:tc>
      </w:tr>
      <w:tr w:rsidR="00A235E5" w:rsidRPr="006A0FBA" w:rsidTr="0036135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-17 723,7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-16 926,4</w:t>
            </w:r>
          </w:p>
        </w:tc>
      </w:tr>
      <w:tr w:rsidR="00A235E5" w:rsidRPr="006A0FBA" w:rsidTr="00361350">
        <w:trPr>
          <w:trHeight w:val="1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-17 723,7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-16 926,4</w:t>
            </w:r>
          </w:p>
        </w:tc>
      </w:tr>
      <w:tr w:rsidR="00A235E5" w:rsidRPr="006A0FBA" w:rsidTr="00361350">
        <w:trPr>
          <w:trHeight w:val="1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044 01 05 02 01 10 0000 510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-17 723,7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-16 926,4</w:t>
            </w:r>
          </w:p>
        </w:tc>
      </w:tr>
      <w:tr w:rsidR="00A235E5" w:rsidRPr="006A0FBA" w:rsidTr="00361350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17 894,7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17 723,7</w:t>
            </w:r>
          </w:p>
        </w:tc>
      </w:tr>
      <w:tr w:rsidR="00A235E5" w:rsidRPr="006A0FBA" w:rsidTr="00361350">
        <w:trPr>
          <w:trHeight w:val="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17 894,7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17 723,7</w:t>
            </w:r>
          </w:p>
        </w:tc>
      </w:tr>
      <w:tr w:rsidR="00A235E5" w:rsidRPr="006A0FBA" w:rsidTr="00361350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17 894,7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17 723,7</w:t>
            </w:r>
          </w:p>
        </w:tc>
      </w:tr>
      <w:tr w:rsidR="00A235E5" w:rsidRPr="006A0FBA" w:rsidTr="00361350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5E5" w:rsidRPr="006A0FBA" w:rsidRDefault="00A235E5" w:rsidP="00874241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044 01 05 02 01 10 0000 610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17 894,7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17 723,7</w:t>
            </w:r>
          </w:p>
        </w:tc>
      </w:tr>
      <w:tr w:rsidR="00A235E5" w:rsidRPr="006A0FBA" w:rsidTr="00361350">
        <w:trPr>
          <w:trHeight w:val="91"/>
        </w:trPr>
        <w:tc>
          <w:tcPr>
            <w:tcW w:w="110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5E5" w:rsidRPr="006A0FBA" w:rsidRDefault="00A235E5" w:rsidP="00874241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797,3</w:t>
            </w:r>
          </w:p>
        </w:tc>
      </w:tr>
      <w:tr w:rsidR="00A235E5" w:rsidRPr="006A0FBA" w:rsidTr="00361350">
        <w:trPr>
          <w:trHeight w:val="315"/>
        </w:trPr>
        <w:tc>
          <w:tcPr>
            <w:tcW w:w="146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235E5" w:rsidRPr="006A0FBA" w:rsidRDefault="00A235E5" w:rsidP="0087424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6A0FB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свободный остаток на 1 января 2021 года составил 797,3 тыс.рублей</w:t>
            </w:r>
          </w:p>
        </w:tc>
      </w:tr>
    </w:tbl>
    <w:p w:rsidR="00A235E5" w:rsidRDefault="00A235E5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sectPr w:rsidR="00A235E5" w:rsidSect="007B172F">
      <w:footnotePr>
        <w:pos w:val="beneathText"/>
      </w:footnotePr>
      <w:pgSz w:w="16837" w:h="11905" w:orient="landscape"/>
      <w:pgMar w:top="851" w:right="677" w:bottom="1135" w:left="1134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E5" w:rsidRDefault="00A235E5" w:rsidP="00DE262B">
      <w:r>
        <w:separator/>
      </w:r>
    </w:p>
  </w:endnote>
  <w:endnote w:type="continuationSeparator" w:id="0">
    <w:p w:rsidR="00A235E5" w:rsidRDefault="00A235E5" w:rsidP="00DE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5" w:rsidRDefault="00A235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5" w:rsidRDefault="00A235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5" w:rsidRDefault="00A23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E5" w:rsidRDefault="00A235E5" w:rsidP="00DE262B">
      <w:r>
        <w:separator/>
      </w:r>
    </w:p>
  </w:footnote>
  <w:footnote w:type="continuationSeparator" w:id="0">
    <w:p w:rsidR="00A235E5" w:rsidRDefault="00A235E5" w:rsidP="00DE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5" w:rsidRDefault="00A235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5" w:rsidRDefault="00A235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5" w:rsidRDefault="00A235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ADE313F"/>
    <w:multiLevelType w:val="multilevel"/>
    <w:tmpl w:val="9DEC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1239A5"/>
    <w:multiLevelType w:val="hybridMultilevel"/>
    <w:tmpl w:val="608A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892"/>
    <w:rsid w:val="0001689A"/>
    <w:rsid w:val="0005294E"/>
    <w:rsid w:val="00060E35"/>
    <w:rsid w:val="000743F1"/>
    <w:rsid w:val="00095AEE"/>
    <w:rsid w:val="000E6A55"/>
    <w:rsid w:val="00101E55"/>
    <w:rsid w:val="00103D14"/>
    <w:rsid w:val="001212E2"/>
    <w:rsid w:val="00144F88"/>
    <w:rsid w:val="00187800"/>
    <w:rsid w:val="001B1D7D"/>
    <w:rsid w:val="001D0E62"/>
    <w:rsid w:val="001D5819"/>
    <w:rsid w:val="001E52CB"/>
    <w:rsid w:val="00204604"/>
    <w:rsid w:val="00282356"/>
    <w:rsid w:val="00283B08"/>
    <w:rsid w:val="002A240A"/>
    <w:rsid w:val="002A43FE"/>
    <w:rsid w:val="002E36C3"/>
    <w:rsid w:val="002E4CD6"/>
    <w:rsid w:val="002F0183"/>
    <w:rsid w:val="003031B9"/>
    <w:rsid w:val="00311B23"/>
    <w:rsid w:val="00323DD8"/>
    <w:rsid w:val="003350B1"/>
    <w:rsid w:val="00361350"/>
    <w:rsid w:val="00373892"/>
    <w:rsid w:val="00380E2E"/>
    <w:rsid w:val="00383FAB"/>
    <w:rsid w:val="00386521"/>
    <w:rsid w:val="00407901"/>
    <w:rsid w:val="004243A3"/>
    <w:rsid w:val="00437228"/>
    <w:rsid w:val="00444007"/>
    <w:rsid w:val="00446BC0"/>
    <w:rsid w:val="004513D2"/>
    <w:rsid w:val="00455CFA"/>
    <w:rsid w:val="00483AA7"/>
    <w:rsid w:val="004C0308"/>
    <w:rsid w:val="004C20E2"/>
    <w:rsid w:val="004C26D1"/>
    <w:rsid w:val="004D1300"/>
    <w:rsid w:val="00500552"/>
    <w:rsid w:val="005071D2"/>
    <w:rsid w:val="00507940"/>
    <w:rsid w:val="00511778"/>
    <w:rsid w:val="00523545"/>
    <w:rsid w:val="005549FD"/>
    <w:rsid w:val="00556EDE"/>
    <w:rsid w:val="005664C3"/>
    <w:rsid w:val="00566CD7"/>
    <w:rsid w:val="00580D3B"/>
    <w:rsid w:val="005A4121"/>
    <w:rsid w:val="005B63D1"/>
    <w:rsid w:val="005C7533"/>
    <w:rsid w:val="005E088A"/>
    <w:rsid w:val="00612CB0"/>
    <w:rsid w:val="006139AB"/>
    <w:rsid w:val="006210F9"/>
    <w:rsid w:val="00621EA9"/>
    <w:rsid w:val="0063305B"/>
    <w:rsid w:val="00653438"/>
    <w:rsid w:val="006802A3"/>
    <w:rsid w:val="00682552"/>
    <w:rsid w:val="00691E45"/>
    <w:rsid w:val="00696AE2"/>
    <w:rsid w:val="006973D2"/>
    <w:rsid w:val="006A0FBA"/>
    <w:rsid w:val="006B67AF"/>
    <w:rsid w:val="006B76C5"/>
    <w:rsid w:val="006C51BF"/>
    <w:rsid w:val="006D2625"/>
    <w:rsid w:val="006F738E"/>
    <w:rsid w:val="00740105"/>
    <w:rsid w:val="00743C0C"/>
    <w:rsid w:val="00746199"/>
    <w:rsid w:val="00763A45"/>
    <w:rsid w:val="0077001F"/>
    <w:rsid w:val="0077586B"/>
    <w:rsid w:val="00783689"/>
    <w:rsid w:val="007A2DFB"/>
    <w:rsid w:val="007A53BE"/>
    <w:rsid w:val="007B172F"/>
    <w:rsid w:val="007E2F89"/>
    <w:rsid w:val="007E5B34"/>
    <w:rsid w:val="00835299"/>
    <w:rsid w:val="00836944"/>
    <w:rsid w:val="00842F48"/>
    <w:rsid w:val="00846E72"/>
    <w:rsid w:val="00860F9F"/>
    <w:rsid w:val="00874241"/>
    <w:rsid w:val="008833F9"/>
    <w:rsid w:val="008B78E6"/>
    <w:rsid w:val="008C1B4F"/>
    <w:rsid w:val="008C4555"/>
    <w:rsid w:val="008C7E37"/>
    <w:rsid w:val="008D70F5"/>
    <w:rsid w:val="008E0EBB"/>
    <w:rsid w:val="00913DD1"/>
    <w:rsid w:val="009411FD"/>
    <w:rsid w:val="00955F82"/>
    <w:rsid w:val="00976B66"/>
    <w:rsid w:val="009A4A98"/>
    <w:rsid w:val="009B0B5D"/>
    <w:rsid w:val="00A1592F"/>
    <w:rsid w:val="00A235E5"/>
    <w:rsid w:val="00A47B69"/>
    <w:rsid w:val="00A50BC1"/>
    <w:rsid w:val="00A62114"/>
    <w:rsid w:val="00A749DA"/>
    <w:rsid w:val="00AA2706"/>
    <w:rsid w:val="00AA42CB"/>
    <w:rsid w:val="00AB602E"/>
    <w:rsid w:val="00AE373D"/>
    <w:rsid w:val="00AE66A5"/>
    <w:rsid w:val="00AF5616"/>
    <w:rsid w:val="00B107C8"/>
    <w:rsid w:val="00B10CE8"/>
    <w:rsid w:val="00B130E3"/>
    <w:rsid w:val="00B40694"/>
    <w:rsid w:val="00B96D1B"/>
    <w:rsid w:val="00BB0E22"/>
    <w:rsid w:val="00BC25D0"/>
    <w:rsid w:val="00BD1503"/>
    <w:rsid w:val="00BE1DC5"/>
    <w:rsid w:val="00BE563A"/>
    <w:rsid w:val="00C06D47"/>
    <w:rsid w:val="00C24003"/>
    <w:rsid w:val="00C327B3"/>
    <w:rsid w:val="00C54BF0"/>
    <w:rsid w:val="00C700BA"/>
    <w:rsid w:val="00C8742C"/>
    <w:rsid w:val="00CB7E1B"/>
    <w:rsid w:val="00CE0AA7"/>
    <w:rsid w:val="00CE0FFC"/>
    <w:rsid w:val="00D372EA"/>
    <w:rsid w:val="00D46325"/>
    <w:rsid w:val="00D70EEB"/>
    <w:rsid w:val="00D945EF"/>
    <w:rsid w:val="00DA0BA9"/>
    <w:rsid w:val="00DA2E74"/>
    <w:rsid w:val="00DB104F"/>
    <w:rsid w:val="00DC753B"/>
    <w:rsid w:val="00DE262B"/>
    <w:rsid w:val="00DF0F22"/>
    <w:rsid w:val="00E2695A"/>
    <w:rsid w:val="00E27F8B"/>
    <w:rsid w:val="00E44CFF"/>
    <w:rsid w:val="00E60790"/>
    <w:rsid w:val="00E9201F"/>
    <w:rsid w:val="00EB1AD6"/>
    <w:rsid w:val="00EB5BFF"/>
    <w:rsid w:val="00ED54D8"/>
    <w:rsid w:val="00F16DCA"/>
    <w:rsid w:val="00F17C0B"/>
    <w:rsid w:val="00F4612B"/>
    <w:rsid w:val="00F60B1F"/>
    <w:rsid w:val="00F60C75"/>
    <w:rsid w:val="00F67D11"/>
    <w:rsid w:val="00F76FB0"/>
    <w:rsid w:val="00F77DA5"/>
    <w:rsid w:val="00F815A2"/>
    <w:rsid w:val="00FA75BF"/>
    <w:rsid w:val="00FE3670"/>
    <w:rsid w:val="00F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23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11B2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9F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1B23"/>
    <w:rPr>
      <w:rFonts w:ascii="Calibri" w:hAnsi="Calibri" w:cs="Times New Roman"/>
      <w:b/>
      <w:sz w:val="22"/>
    </w:rPr>
  </w:style>
  <w:style w:type="paragraph" w:styleId="BodyText">
    <w:name w:val="Body Text"/>
    <w:basedOn w:val="Normal"/>
    <w:link w:val="BodyTextChar1"/>
    <w:uiPriority w:val="99"/>
    <w:rsid w:val="00311B23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1B23"/>
    <w:rPr>
      <w:rFonts w:cs="Times New Roman"/>
      <w:sz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96D1B"/>
    <w:rPr>
      <w:rFonts w:cs="Times New Roman"/>
      <w:b/>
      <w:kern w:val="1"/>
      <w:sz w:val="28"/>
      <w:lang w:eastAsia="ar-SA" w:bidi="ar-SA"/>
    </w:rPr>
  </w:style>
  <w:style w:type="character" w:customStyle="1" w:styleId="1">
    <w:name w:val="Основной шрифт абзаца1"/>
    <w:uiPriority w:val="99"/>
    <w:rsid w:val="00311B23"/>
  </w:style>
  <w:style w:type="character" w:customStyle="1" w:styleId="BalloonTextChar">
    <w:name w:val="Balloon Text Char"/>
    <w:uiPriority w:val="99"/>
    <w:rsid w:val="00311B23"/>
    <w:rPr>
      <w:sz w:val="2"/>
    </w:rPr>
  </w:style>
  <w:style w:type="paragraph" w:customStyle="1" w:styleId="a">
    <w:name w:val="Заголовок"/>
    <w:basedOn w:val="Normal"/>
    <w:next w:val="BodyText"/>
    <w:uiPriority w:val="99"/>
    <w:rsid w:val="00311B2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uiPriority w:val="99"/>
    <w:rsid w:val="00311B23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311B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311B23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Normal"/>
    <w:uiPriority w:val="99"/>
    <w:rsid w:val="00311B2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50055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549FD"/>
    <w:rPr>
      <w:rFonts w:cs="Times New Roman"/>
      <w:kern w:val="1"/>
      <w:sz w:val="2"/>
      <w:lang w:eastAsia="ar-SA" w:bidi="ar-SA"/>
    </w:rPr>
  </w:style>
  <w:style w:type="paragraph" w:customStyle="1" w:styleId="ConsPlusNormal">
    <w:name w:val="ConsPlusNormal"/>
    <w:uiPriority w:val="99"/>
    <w:rsid w:val="00095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95AEE"/>
    <w:pPr>
      <w:widowControl w:val="0"/>
      <w:suppressAutoHyphens w:val="0"/>
      <w:ind w:left="720" w:firstLine="709"/>
      <w:contextualSpacing/>
      <w:jc w:val="both"/>
    </w:pPr>
    <w:rPr>
      <w:kern w:val="0"/>
      <w:sz w:val="2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DE262B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262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E262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2E4C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4CD6"/>
    <w:rPr>
      <w:rFonts w:cs="Times New Roman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44F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44F88"/>
    <w:rPr>
      <w:rFonts w:cs="Times New Roman"/>
      <w:color w:val="800080"/>
      <w:u w:val="single"/>
    </w:rPr>
  </w:style>
  <w:style w:type="paragraph" w:customStyle="1" w:styleId="xl73">
    <w:name w:val="xl73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kern w:val="0"/>
      <w:lang w:eastAsia="ru-RU"/>
    </w:rPr>
  </w:style>
  <w:style w:type="paragraph" w:customStyle="1" w:styleId="xl74">
    <w:name w:val="xl74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75">
    <w:name w:val="xl75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Helv" w:hAnsi="Helv"/>
      <w:kern w:val="0"/>
      <w:lang w:eastAsia="ru-RU"/>
    </w:rPr>
  </w:style>
  <w:style w:type="paragraph" w:customStyle="1" w:styleId="xl76">
    <w:name w:val="xl76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77">
    <w:name w:val="xl77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78">
    <w:name w:val="xl78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80">
    <w:name w:val="xl80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81">
    <w:name w:val="xl81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82">
    <w:name w:val="xl82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83">
    <w:name w:val="xl83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84">
    <w:name w:val="xl84"/>
    <w:basedOn w:val="Normal"/>
    <w:uiPriority w:val="99"/>
    <w:rsid w:val="00144F8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lang w:eastAsia="ru-RU"/>
    </w:rPr>
  </w:style>
  <w:style w:type="paragraph" w:customStyle="1" w:styleId="xl85">
    <w:name w:val="xl85"/>
    <w:basedOn w:val="Normal"/>
    <w:uiPriority w:val="99"/>
    <w:rsid w:val="00144F88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6">
    <w:name w:val="xl86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7">
    <w:name w:val="xl87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88">
    <w:name w:val="xl88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9">
    <w:name w:val="xl89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4"/>
      <w:szCs w:val="14"/>
      <w:lang w:eastAsia="ru-RU"/>
    </w:rPr>
  </w:style>
  <w:style w:type="paragraph" w:customStyle="1" w:styleId="xl90">
    <w:name w:val="xl90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lang w:eastAsia="ru-RU"/>
    </w:rPr>
  </w:style>
  <w:style w:type="paragraph" w:customStyle="1" w:styleId="xl92">
    <w:name w:val="xl92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93">
    <w:name w:val="xl93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94">
    <w:name w:val="xl94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95">
    <w:name w:val="xl95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96">
    <w:name w:val="xl96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7">
    <w:name w:val="xl97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8">
    <w:name w:val="xl98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9">
    <w:name w:val="xl99"/>
    <w:basedOn w:val="Normal"/>
    <w:uiPriority w:val="99"/>
    <w:rsid w:val="00144F88"/>
    <w:pP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100">
    <w:name w:val="xl100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101">
    <w:name w:val="xl101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2">
    <w:name w:val="xl102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3">
    <w:name w:val="xl103"/>
    <w:basedOn w:val="Normal"/>
    <w:uiPriority w:val="99"/>
    <w:rsid w:val="00144F88"/>
    <w:pP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4">
    <w:name w:val="xl104"/>
    <w:basedOn w:val="Normal"/>
    <w:uiPriority w:val="99"/>
    <w:rsid w:val="00144F88"/>
    <w:pP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105">
    <w:name w:val="xl105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Helv" w:hAnsi="Helv"/>
      <w:kern w:val="0"/>
      <w:lang w:eastAsia="ru-RU"/>
    </w:rPr>
  </w:style>
  <w:style w:type="paragraph" w:customStyle="1" w:styleId="xl107">
    <w:name w:val="xl107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108">
    <w:name w:val="xl108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109">
    <w:name w:val="xl109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kern w:val="0"/>
      <w:lang w:eastAsia="ru-RU"/>
    </w:rPr>
  </w:style>
  <w:style w:type="paragraph" w:customStyle="1" w:styleId="xl110">
    <w:name w:val="xl110"/>
    <w:basedOn w:val="Normal"/>
    <w:uiPriority w:val="99"/>
    <w:rsid w:val="00144F88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lang w:eastAsia="ru-RU"/>
    </w:rPr>
  </w:style>
  <w:style w:type="paragraph" w:customStyle="1" w:styleId="xl111">
    <w:name w:val="xl111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112">
    <w:name w:val="xl112"/>
    <w:basedOn w:val="Normal"/>
    <w:uiPriority w:val="99"/>
    <w:rsid w:val="00144F88"/>
    <w:pPr>
      <w:suppressAutoHyphens w:val="0"/>
      <w:spacing w:before="100" w:beforeAutospacing="1" w:after="100" w:afterAutospacing="1"/>
      <w:jc w:val="right"/>
      <w:textAlignment w:val="center"/>
    </w:pPr>
    <w:rPr>
      <w:kern w:val="0"/>
      <w:lang w:eastAsia="ru-RU"/>
    </w:rPr>
  </w:style>
  <w:style w:type="paragraph" w:customStyle="1" w:styleId="xl113">
    <w:name w:val="xl113"/>
    <w:basedOn w:val="Normal"/>
    <w:uiPriority w:val="99"/>
    <w:rsid w:val="00144F88"/>
    <w:pP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styleId="Header">
    <w:name w:val="header"/>
    <w:basedOn w:val="Normal"/>
    <w:link w:val="HeaderChar"/>
    <w:uiPriority w:val="99"/>
    <w:rsid w:val="003865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521"/>
    <w:rPr>
      <w:rFonts w:cs="Times New Roman"/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865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521"/>
    <w:rPr>
      <w:rFonts w:cs="Times New Roman"/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20</Pages>
  <Words>5714</Words>
  <Characters>-32766</Characters>
  <Application>Microsoft Office Outlook</Application>
  <DocSecurity>0</DocSecurity>
  <Lines>0</Lines>
  <Paragraphs>0</Paragraphs>
  <ScaleCrop>false</ScaleCrop>
  <Company>-+= Local Organization =+-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15</cp:revision>
  <cp:lastPrinted>2018-05-22T15:20:00Z</cp:lastPrinted>
  <dcterms:created xsi:type="dcterms:W3CDTF">2020-06-01T08:02:00Z</dcterms:created>
  <dcterms:modified xsi:type="dcterms:W3CDTF">2021-05-20T02:18:00Z</dcterms:modified>
</cp:coreProperties>
</file>