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16" w:rsidRDefault="00FA0307" w:rsidP="006444E3">
      <w:pPr>
        <w:tabs>
          <w:tab w:val="left" w:pos="78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030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2pt;margin-top:-20.2pt;width:55.3pt;height:66.9pt;z-index:251659264">
            <v:imagedata r:id="rId6" o:title=""/>
            <w10:wrap type="topAndBottom"/>
          </v:shape>
          <o:OLEObject Type="Embed" ProgID="MSPhotoEd.3" ShapeID="_x0000_s1026" DrawAspect="Content" ObjectID="_1753868095" r:id="rId7"/>
        </w:pict>
      </w:r>
    </w:p>
    <w:p w:rsidR="00F16B16" w:rsidRPr="003422D6" w:rsidRDefault="00F16B16" w:rsidP="006444E3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3422D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АДМИНИСТРАЦИЯ ОЗЕРНОВСКОГО СЕЛЬСОВЕТА</w:t>
      </w:r>
    </w:p>
    <w:p w:rsidR="00F16B16" w:rsidRPr="003422D6" w:rsidRDefault="00F16B16" w:rsidP="006444E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422D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ЕНИСЕЙСКОГО РАЙОНА</w:t>
      </w:r>
    </w:p>
    <w:p w:rsidR="00F16B16" w:rsidRPr="003422D6" w:rsidRDefault="00F16B16" w:rsidP="006444E3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422D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КРАСНОЯРСКОГО КРАЯ</w:t>
      </w:r>
    </w:p>
    <w:p w:rsidR="003B7CCC" w:rsidRDefault="003B7CCC" w:rsidP="003B7CCC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16B16" w:rsidRPr="003422D6" w:rsidRDefault="00F16B16" w:rsidP="003B7CCC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3422D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ПОСТАНОВЛЕНИЕ</w:t>
      </w:r>
      <w:r w:rsidR="00A157E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                                      </w:t>
      </w:r>
    </w:p>
    <w:p w:rsidR="00F16B16" w:rsidRPr="0052781C" w:rsidRDefault="00F50673" w:rsidP="001F4214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18.08.2023</w:t>
      </w:r>
      <w:r w:rsidR="00F16B16" w:rsidRPr="003422D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</w:t>
      </w:r>
      <w:r w:rsidR="006444E3" w:rsidRPr="003422D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1F4214" w:rsidRPr="003422D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</w:t>
      </w:r>
      <w:r w:rsidR="00AB0A1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  <w:r w:rsidR="003B7CC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  <w:r w:rsidR="00F16B16" w:rsidRPr="003422D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с. Озерное</w:t>
      </w:r>
      <w:r w:rsidR="00F16B16" w:rsidRPr="005278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</w:t>
      </w:r>
      <w:r w:rsidR="004D76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</w:t>
      </w:r>
      <w:r w:rsidR="00AA3DCD" w:rsidRPr="0052781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4D76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  <w:r w:rsidR="00A157E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</w:t>
      </w:r>
      <w:r w:rsidR="00AF64C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75-п</w:t>
      </w:r>
    </w:p>
    <w:p w:rsidR="00F16B16" w:rsidRPr="0052781C" w:rsidRDefault="00F16B16" w:rsidP="006444E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977B91" w:rsidRPr="00D82DDA" w:rsidRDefault="00977B91" w:rsidP="00F5067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gramStart"/>
      <w:r w:rsidRPr="00D82DD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 создании конкурсной комиссии по проведению открытого конкурса по отбору управляющей организации для управления многоквартирным домом на территории</w:t>
      </w:r>
      <w:proofErr w:type="gramEnd"/>
      <w:r w:rsidRPr="00D82DD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муниципального образования Озерновский сельсовет Енисейского района Красноярского края</w:t>
      </w:r>
    </w:p>
    <w:p w:rsidR="009A10C9" w:rsidRPr="00D82DDA" w:rsidRDefault="009A10C9" w:rsidP="009A10C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D82DDA" w:rsidRPr="00D82DDA" w:rsidRDefault="00977B91" w:rsidP="00D82D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82DD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proofErr w:type="gramStart"/>
      <w:r w:rsidRPr="00D82DD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связи с истечением 19.04.2021 срока полномочий постоянно действующей конкурсной комиссии по проведению открытого конкурса по отбору управляющей организации для управления многоквартирным домом на территории муниципального образования Озерновский сельсовет, утвержденной </w:t>
      </w:r>
      <w:hyperlink r:id="rId8" w:tgtFrame="_blank" w:history="1">
        <w:r w:rsidRPr="00D82DDA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постановлением администрации Озерновского сельсовета Енисейского района  Красноярского края от 20.04.2021</w:t>
        </w:r>
      </w:hyperlink>
      <w:r w:rsidRPr="00D82DD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№ 19-п  «О создании конкурсной комиссии по проведению открытого конкурса по отбору управляющей организации для управления многоквартирным домом на территории</w:t>
      </w:r>
      <w:proofErr w:type="gramEnd"/>
      <w:r w:rsidRPr="00D82DD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муниципального образования Озерновский сельсовет Енисейского района Красноярского края», в соответствии с пунктом 4 статьи 161 </w:t>
      </w:r>
      <w:hyperlink r:id="rId9" w:tgtFrame="_blank" w:history="1">
        <w:r w:rsidRPr="00D82DDA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Жилищного кодекса Российской Федерации</w:t>
        </w:r>
      </w:hyperlink>
      <w:r w:rsidRPr="00D82DD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пунктом 21 постановления Правительства Российской Федерации </w:t>
      </w:r>
      <w:hyperlink r:id="rId10" w:tgtFrame="_blank" w:history="1">
        <w:r w:rsidRPr="00D82DDA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от 06.02.2006 № 75</w:t>
        </w:r>
      </w:hyperlink>
      <w:r w:rsidRPr="00D82DD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«О порядке проведения органом местного самоуправления открытого конкурса по отбору управляющей организации для управления многоквартирным домом», руководствуясь </w:t>
      </w:r>
      <w:hyperlink r:id="rId11" w:tgtFrame="_blank" w:history="1">
        <w:r w:rsidRPr="00D82DDA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Уставом Озерновского</w:t>
        </w:r>
      </w:hyperlink>
      <w:r w:rsidRPr="00D82DD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сельсовета,</w:t>
      </w:r>
      <w:r w:rsidR="00D82DD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82DDA" w:rsidRPr="00D82DD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ПОСТАНОВЛЯЮ:</w:t>
      </w:r>
    </w:p>
    <w:p w:rsidR="00D82DDA" w:rsidRPr="00D82DDA" w:rsidRDefault="00D82DDA" w:rsidP="00D82DDA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Arial" w:hAnsi="Arial" w:cs="Arial"/>
          <w:color w:val="000000"/>
        </w:rPr>
      </w:pPr>
      <w:r w:rsidRPr="00D82DDA">
        <w:rPr>
          <w:rFonts w:ascii="Arial" w:hAnsi="Arial" w:cs="Arial"/>
          <w:color w:val="000000"/>
        </w:rPr>
        <w:t>Утвердить состав конкурсной комиссии по проведению открытого конкурса по отбору управляющей организации по отбору управляющей организации для управления многоквартирным домом согласно приложению № 1 к настоящему постановлению.</w:t>
      </w:r>
    </w:p>
    <w:p w:rsidR="00D82DDA" w:rsidRPr="00D82DDA" w:rsidRDefault="00D82DDA" w:rsidP="00D82DDA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Arial" w:hAnsi="Arial" w:cs="Arial"/>
          <w:color w:val="000000"/>
        </w:rPr>
      </w:pPr>
      <w:r w:rsidRPr="00D82DDA">
        <w:rPr>
          <w:rFonts w:ascii="Arial" w:hAnsi="Arial" w:cs="Arial"/>
          <w:color w:val="000000"/>
        </w:rPr>
        <w:t>Утвердить Положение о конкурсной комиссии по отбору управляющей организации для управления многокварти</w:t>
      </w:r>
      <w:r w:rsidR="007A6E40">
        <w:rPr>
          <w:rFonts w:ascii="Arial" w:hAnsi="Arial" w:cs="Arial"/>
          <w:color w:val="000000"/>
        </w:rPr>
        <w:t xml:space="preserve">рным домом согласно приложению </w:t>
      </w:r>
      <w:r w:rsidRPr="00D82DDA">
        <w:rPr>
          <w:rFonts w:ascii="Arial" w:hAnsi="Arial" w:cs="Arial"/>
          <w:color w:val="000000"/>
        </w:rPr>
        <w:t xml:space="preserve"> 2 к настоящему постановлению.</w:t>
      </w:r>
    </w:p>
    <w:p w:rsidR="00D82DDA" w:rsidRPr="00D82DDA" w:rsidRDefault="00D82DDA" w:rsidP="00D82DDA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Arial" w:hAnsi="Arial" w:cs="Arial"/>
          <w:color w:val="000000"/>
        </w:rPr>
      </w:pPr>
      <w:r w:rsidRPr="00D82DDA">
        <w:rPr>
          <w:rFonts w:ascii="Arial" w:hAnsi="Arial" w:cs="Arial"/>
          <w:color w:val="000000"/>
        </w:rPr>
        <w:t xml:space="preserve">Признать утратившим силу постановление администрации Озерновского сельсовета от </w:t>
      </w:r>
      <w:r w:rsidRPr="00D82DDA">
        <w:rPr>
          <w:rFonts w:ascii="Arial" w:eastAsia="Calibri" w:hAnsi="Arial" w:cs="Arial"/>
        </w:rPr>
        <w:t>20.04.2021</w:t>
      </w:r>
      <w:r w:rsidRPr="00D82DDA">
        <w:rPr>
          <w:rFonts w:ascii="Arial" w:hAnsi="Arial" w:cs="Arial"/>
          <w:color w:val="000000"/>
        </w:rPr>
        <w:t xml:space="preserve"> № 19-п «</w:t>
      </w:r>
      <w:r w:rsidRPr="00D82DDA">
        <w:rPr>
          <w:rFonts w:ascii="Arial" w:hAnsi="Arial" w:cs="Arial"/>
        </w:rPr>
        <w:t>О создании конкурсной комиссии по проведению открытого конкурса по отбору управляющей организации для управления многоквартирным домом на территории муниципального образования Озерновский сельсовет енисейского района Красноярского края».</w:t>
      </w:r>
    </w:p>
    <w:p w:rsidR="00D82DDA" w:rsidRPr="00D82DDA" w:rsidRDefault="00D82DDA" w:rsidP="00D82DDA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Arial" w:hAnsi="Arial" w:cs="Arial"/>
          <w:color w:val="000000"/>
        </w:rPr>
      </w:pPr>
      <w:proofErr w:type="gramStart"/>
      <w:r w:rsidRPr="00D82DDA">
        <w:rPr>
          <w:rFonts w:ascii="Arial" w:hAnsi="Arial" w:cs="Arial"/>
          <w:color w:val="000000"/>
        </w:rPr>
        <w:t>Контроль за</w:t>
      </w:r>
      <w:proofErr w:type="gramEnd"/>
      <w:r w:rsidRPr="00D82DDA">
        <w:rPr>
          <w:rFonts w:ascii="Arial" w:hAnsi="Arial" w:cs="Arial"/>
          <w:color w:val="000000"/>
        </w:rPr>
        <w:t xml:space="preserve"> выполнением настоящего постановления оставляю за собой.</w:t>
      </w:r>
    </w:p>
    <w:p w:rsidR="00A65D5D" w:rsidRPr="00D82DDA" w:rsidRDefault="00A65D5D" w:rsidP="00D82DDA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Arial" w:hAnsi="Arial" w:cs="Arial"/>
          <w:color w:val="000000"/>
        </w:rPr>
      </w:pPr>
      <w:r w:rsidRPr="00D82DDA">
        <w:rPr>
          <w:rStyle w:val="FontStyle24"/>
          <w:rFonts w:ascii="Arial" w:hAnsi="Arial" w:cs="Arial"/>
          <w:color w:val="000000" w:themeColor="text1"/>
          <w:sz w:val="24"/>
          <w:szCs w:val="24"/>
        </w:rPr>
        <w:t xml:space="preserve">Постановление вступает в силу в день, следующий за днем официального </w:t>
      </w:r>
      <w:r w:rsidRPr="00D82DDA">
        <w:rPr>
          <w:rFonts w:ascii="Arial" w:hAnsi="Arial" w:cs="Arial"/>
          <w:color w:val="000000" w:themeColor="text1"/>
        </w:rPr>
        <w:t>опубликования в информационном издании «Озерновские ведомости» и подлежит размещению на официальном сайте Енисейского района</w:t>
      </w:r>
      <w:r w:rsidRPr="00D82DDA">
        <w:rPr>
          <w:rFonts w:ascii="Arial" w:hAnsi="Arial" w:cs="Arial"/>
          <w:color w:val="000000"/>
        </w:rPr>
        <w:t>.</w:t>
      </w:r>
    </w:p>
    <w:p w:rsidR="00A65D5D" w:rsidRPr="00D82DDA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65D5D" w:rsidRPr="00D82DDA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5D5D" w:rsidRPr="00D82DDA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5D5D" w:rsidRPr="00D82DDA" w:rsidRDefault="00A65D5D" w:rsidP="00A65D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Озерновского сельсовета</w:t>
      </w:r>
      <w:r w:rsidRPr="00D82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82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82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82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82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    О.В.Зубарева</w:t>
      </w:r>
    </w:p>
    <w:p w:rsidR="00A65D5D" w:rsidRPr="00D82DDA" w:rsidRDefault="00A65D5D" w:rsidP="00A65D5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5D5D" w:rsidRPr="00D82DDA" w:rsidRDefault="00A65D5D" w:rsidP="00A65D5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5D5D" w:rsidRPr="007C797E" w:rsidRDefault="00A65D5D" w:rsidP="00A65D5D">
      <w:pPr>
        <w:tabs>
          <w:tab w:val="left" w:pos="6237"/>
        </w:tabs>
        <w:spacing w:after="0" w:line="240" w:lineRule="auto"/>
        <w:ind w:firstLine="538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   </w:t>
      </w:r>
      <w:r w:rsidRPr="007C797E">
        <w:rPr>
          <w:rFonts w:ascii="Arial" w:eastAsia="Calibri" w:hAnsi="Arial" w:cs="Arial"/>
          <w:sz w:val="24"/>
          <w:szCs w:val="24"/>
        </w:rPr>
        <w:t>Приложение</w:t>
      </w:r>
      <w:r>
        <w:rPr>
          <w:rFonts w:ascii="Arial" w:eastAsia="Calibri" w:hAnsi="Arial" w:cs="Arial"/>
          <w:sz w:val="24"/>
          <w:szCs w:val="24"/>
        </w:rPr>
        <w:t xml:space="preserve"> 1</w:t>
      </w:r>
      <w:r w:rsidRPr="007C797E">
        <w:rPr>
          <w:rFonts w:ascii="Arial" w:eastAsia="Calibri" w:hAnsi="Arial" w:cs="Arial"/>
          <w:sz w:val="24"/>
          <w:szCs w:val="24"/>
        </w:rPr>
        <w:t xml:space="preserve"> </w:t>
      </w:r>
    </w:p>
    <w:p w:rsidR="00A65D5D" w:rsidRPr="007C797E" w:rsidRDefault="00A65D5D" w:rsidP="00A65D5D">
      <w:pPr>
        <w:tabs>
          <w:tab w:val="left" w:pos="6237"/>
        </w:tabs>
        <w:spacing w:after="0" w:line="240" w:lineRule="auto"/>
        <w:ind w:left="-2" w:firstLine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</w:t>
      </w:r>
      <w:r w:rsidRPr="007C797E">
        <w:rPr>
          <w:rFonts w:ascii="Arial" w:eastAsia="Calibri" w:hAnsi="Arial" w:cs="Arial"/>
          <w:sz w:val="24"/>
          <w:szCs w:val="24"/>
        </w:rPr>
        <w:t xml:space="preserve">к Постановлению администрации </w:t>
      </w:r>
    </w:p>
    <w:p w:rsidR="00A65D5D" w:rsidRPr="007C797E" w:rsidRDefault="00A65D5D" w:rsidP="00A65D5D">
      <w:pPr>
        <w:tabs>
          <w:tab w:val="left" w:pos="6237"/>
        </w:tabs>
        <w:spacing w:after="0" w:line="240" w:lineRule="auto"/>
        <w:ind w:left="-2" w:firstLine="538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</w:t>
      </w:r>
      <w:r w:rsidRPr="007C797E">
        <w:rPr>
          <w:rFonts w:ascii="Arial" w:eastAsia="Calibri" w:hAnsi="Arial" w:cs="Arial"/>
          <w:sz w:val="24"/>
          <w:szCs w:val="24"/>
        </w:rPr>
        <w:t>Озерновского сельсовета</w:t>
      </w:r>
    </w:p>
    <w:p w:rsidR="00A65D5D" w:rsidRPr="007C797E" w:rsidRDefault="00A65D5D" w:rsidP="00A65D5D">
      <w:pPr>
        <w:tabs>
          <w:tab w:val="left" w:pos="6237"/>
        </w:tabs>
        <w:spacing w:after="0" w:line="240" w:lineRule="auto"/>
        <w:ind w:left="-2" w:firstLine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от </w:t>
      </w:r>
      <w:r w:rsidR="00703670">
        <w:rPr>
          <w:rFonts w:ascii="Arial" w:eastAsia="Calibri" w:hAnsi="Arial" w:cs="Arial"/>
          <w:sz w:val="24"/>
          <w:szCs w:val="24"/>
        </w:rPr>
        <w:t>18.08.2023</w:t>
      </w:r>
      <w:r>
        <w:rPr>
          <w:rFonts w:ascii="Arial" w:hAnsi="Arial" w:cs="Arial"/>
          <w:sz w:val="24"/>
          <w:szCs w:val="24"/>
        </w:rPr>
        <w:t xml:space="preserve"> </w:t>
      </w:r>
      <w:r w:rsidRPr="007C797E">
        <w:rPr>
          <w:rFonts w:ascii="Arial" w:eastAsia="Calibri" w:hAnsi="Arial" w:cs="Arial"/>
          <w:sz w:val="24"/>
          <w:szCs w:val="24"/>
        </w:rPr>
        <w:t xml:space="preserve">№ </w:t>
      </w:r>
      <w:r w:rsidR="00703670">
        <w:rPr>
          <w:rFonts w:ascii="Arial" w:hAnsi="Arial" w:cs="Arial"/>
          <w:sz w:val="24"/>
          <w:szCs w:val="24"/>
        </w:rPr>
        <w:t>75-п</w:t>
      </w:r>
    </w:p>
    <w:p w:rsidR="00D82DDA" w:rsidRDefault="00D82DDA" w:rsidP="00D82D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2DDA" w:rsidRPr="00D82DDA" w:rsidRDefault="00D82DDA" w:rsidP="00D82DD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D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СОСТАВ</w:t>
      </w:r>
    </w:p>
    <w:p w:rsidR="00D82DDA" w:rsidRPr="00D82DDA" w:rsidRDefault="00D82DDA" w:rsidP="00D82DDA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82D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конкурсной комиссии по проведению открытого конкурса по отбору управляющей организации для управления многоквартирным домом на территории муниципального образования Озерновский сельсовет</w:t>
      </w:r>
    </w:p>
    <w:p w:rsidR="00D82DDA" w:rsidRPr="00D82DDA" w:rsidRDefault="00D82DDA" w:rsidP="00D82DD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D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(далее – Комиссия)</w:t>
      </w:r>
    </w:p>
    <w:p w:rsidR="00D82DDA" w:rsidRPr="00D82DDA" w:rsidRDefault="00D82DDA" w:rsidP="00D82DDA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58"/>
        <w:gridCol w:w="5481"/>
      </w:tblGrid>
      <w:tr w:rsidR="00D82DDA" w:rsidRPr="00D82DDA" w:rsidTr="0049678E"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DDA" w:rsidRPr="00D82DDA" w:rsidRDefault="00D82DDA" w:rsidP="00D82D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69A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Зубарева Ольга Владимировна</w:t>
            </w:r>
          </w:p>
        </w:tc>
        <w:tc>
          <w:tcPr>
            <w:tcW w:w="5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DDA" w:rsidRPr="00D82DDA" w:rsidRDefault="00D82DDA" w:rsidP="005330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- </w:t>
            </w:r>
            <w:r w:rsidRPr="00A569A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D82DDA" w:rsidRPr="00D82DDA" w:rsidTr="0049678E"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DDA" w:rsidRPr="00D82DDA" w:rsidRDefault="00D82DDA" w:rsidP="00D82D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Поплюйкова Елена Алексеевна</w:t>
            </w:r>
          </w:p>
        </w:tc>
        <w:tc>
          <w:tcPr>
            <w:tcW w:w="5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DDA" w:rsidRPr="00D82DDA" w:rsidRDefault="00D82DDA" w:rsidP="005330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D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заместитель главы сельсовета</w:t>
            </w:r>
          </w:p>
        </w:tc>
      </w:tr>
      <w:tr w:rsidR="00D82DDA" w:rsidRPr="00D82DDA" w:rsidTr="0049678E"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DDA" w:rsidRPr="00D82DDA" w:rsidRDefault="00D82DDA" w:rsidP="004967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Пуса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Марина Анатольевна</w:t>
            </w:r>
          </w:p>
        </w:tc>
        <w:tc>
          <w:tcPr>
            <w:tcW w:w="5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DDA" w:rsidRPr="00D82DDA" w:rsidRDefault="00D82DDA" w:rsidP="005330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2D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ведущий </w:t>
            </w:r>
            <w:r w:rsidRPr="00AD0F4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специалист</w:t>
            </w:r>
          </w:p>
        </w:tc>
      </w:tr>
      <w:tr w:rsidR="00D82DDA" w:rsidRPr="00D82DDA" w:rsidTr="0049678E"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DDA" w:rsidRPr="0053303F" w:rsidRDefault="00D82DDA" w:rsidP="0049678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3303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5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DDA" w:rsidRPr="00D82DDA" w:rsidRDefault="00D82DDA" w:rsidP="0053303F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82DDA" w:rsidRPr="00D82DDA" w:rsidTr="0049678E">
        <w:trPr>
          <w:trHeight w:val="416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DDA" w:rsidRPr="00D82DDA" w:rsidRDefault="0053303F" w:rsidP="005330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Петрова Светлана Викторовна</w:t>
            </w:r>
          </w:p>
        </w:tc>
        <w:tc>
          <w:tcPr>
            <w:tcW w:w="5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DDA" w:rsidRPr="00D82DDA" w:rsidRDefault="0053303F" w:rsidP="005330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- </w:t>
            </w:r>
            <w:r w:rsidRPr="00A569A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специалист 1 категории</w:t>
            </w:r>
          </w:p>
        </w:tc>
      </w:tr>
      <w:tr w:rsidR="00D82DDA" w:rsidRPr="00D82DDA" w:rsidTr="0049678E">
        <w:trPr>
          <w:trHeight w:val="84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DDA" w:rsidRPr="00D82DDA" w:rsidRDefault="0053303F" w:rsidP="007036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Ридингер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Pr="00A569A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Валентина Григорьевна</w:t>
            </w:r>
          </w:p>
        </w:tc>
        <w:tc>
          <w:tcPr>
            <w:tcW w:w="5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DDA" w:rsidRPr="00D82DDA" w:rsidRDefault="0053303F" w:rsidP="005330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- </w:t>
            </w:r>
            <w:r w:rsidRPr="00A569A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специалист ВУС</w:t>
            </w:r>
          </w:p>
        </w:tc>
      </w:tr>
    </w:tbl>
    <w:p w:rsidR="00D82DDA" w:rsidRPr="00D82DDA" w:rsidRDefault="00D82DDA" w:rsidP="00D82DD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65D5D" w:rsidRDefault="00D82DDA" w:rsidP="00D82DD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82D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временного отсутствия одного из членов Комиссии, членом Комиссии является лицо, на которое в установленном порядке возложено временное исполнение его обязанностей по занимаемой должности.</w:t>
      </w:r>
    </w:p>
    <w:p w:rsidR="0053303F" w:rsidRDefault="0053303F" w:rsidP="00D82DD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303F" w:rsidRDefault="0053303F" w:rsidP="00D82DD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303F" w:rsidRDefault="0053303F" w:rsidP="00D82DD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303F" w:rsidRDefault="0053303F" w:rsidP="00D82DD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303F" w:rsidRDefault="0053303F" w:rsidP="00D82DD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303F" w:rsidRDefault="0053303F" w:rsidP="00D82DD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303F" w:rsidRDefault="0053303F" w:rsidP="00D82DD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303F" w:rsidRDefault="0053303F" w:rsidP="00D82DD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303F" w:rsidRDefault="0053303F" w:rsidP="00D82DD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303F" w:rsidRDefault="0053303F" w:rsidP="00D82DD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303F" w:rsidRDefault="0053303F" w:rsidP="00D82DD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303F" w:rsidRDefault="0053303F" w:rsidP="00D82DD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303F" w:rsidRDefault="0053303F" w:rsidP="00D82DD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303F" w:rsidRDefault="0053303F" w:rsidP="00D82DD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303F" w:rsidRDefault="0053303F" w:rsidP="00D82DD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303F" w:rsidRDefault="0053303F" w:rsidP="00D82DD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303F" w:rsidRDefault="0053303F" w:rsidP="00D82DD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303F" w:rsidRDefault="0053303F" w:rsidP="00D82DD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303F" w:rsidRDefault="0053303F" w:rsidP="00D82DD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303F" w:rsidRDefault="0053303F" w:rsidP="00D82DD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303F" w:rsidRDefault="0053303F" w:rsidP="00D82DD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303F" w:rsidRDefault="0053303F" w:rsidP="00D82DD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303F" w:rsidRDefault="0053303F" w:rsidP="00D82DD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303F" w:rsidRDefault="0053303F" w:rsidP="00D82DD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303F" w:rsidRDefault="0053303F" w:rsidP="00D82DD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303F" w:rsidRDefault="0053303F" w:rsidP="00D82DD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303F" w:rsidRDefault="0053303F" w:rsidP="00D82DD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303F" w:rsidRDefault="0053303F" w:rsidP="00D82DD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303F" w:rsidRDefault="0053303F" w:rsidP="00D82DD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303F" w:rsidRPr="007C797E" w:rsidRDefault="0053303F" w:rsidP="0053303F">
      <w:pPr>
        <w:tabs>
          <w:tab w:val="left" w:pos="6237"/>
        </w:tabs>
        <w:spacing w:after="0" w:line="240" w:lineRule="auto"/>
        <w:ind w:firstLine="538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   </w:t>
      </w:r>
      <w:r w:rsidRPr="007C797E">
        <w:rPr>
          <w:rFonts w:ascii="Arial" w:eastAsia="Calibri" w:hAnsi="Arial" w:cs="Arial"/>
          <w:sz w:val="24"/>
          <w:szCs w:val="24"/>
        </w:rPr>
        <w:t>Приложение</w:t>
      </w:r>
      <w:r>
        <w:rPr>
          <w:rFonts w:ascii="Arial" w:eastAsia="Calibri" w:hAnsi="Arial" w:cs="Arial"/>
          <w:sz w:val="24"/>
          <w:szCs w:val="24"/>
        </w:rPr>
        <w:t xml:space="preserve"> 2</w:t>
      </w:r>
      <w:r w:rsidRPr="007C797E">
        <w:rPr>
          <w:rFonts w:ascii="Arial" w:eastAsia="Calibri" w:hAnsi="Arial" w:cs="Arial"/>
          <w:sz w:val="24"/>
          <w:szCs w:val="24"/>
        </w:rPr>
        <w:t xml:space="preserve"> </w:t>
      </w:r>
    </w:p>
    <w:p w:rsidR="0053303F" w:rsidRPr="007C797E" w:rsidRDefault="0053303F" w:rsidP="0053303F">
      <w:pPr>
        <w:tabs>
          <w:tab w:val="left" w:pos="6237"/>
        </w:tabs>
        <w:spacing w:after="0" w:line="240" w:lineRule="auto"/>
        <w:ind w:left="-2" w:firstLine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</w:t>
      </w:r>
      <w:r w:rsidRPr="007C797E">
        <w:rPr>
          <w:rFonts w:ascii="Arial" w:eastAsia="Calibri" w:hAnsi="Arial" w:cs="Arial"/>
          <w:sz w:val="24"/>
          <w:szCs w:val="24"/>
        </w:rPr>
        <w:t xml:space="preserve">к Постановлению администрации </w:t>
      </w:r>
    </w:p>
    <w:p w:rsidR="0053303F" w:rsidRPr="007C797E" w:rsidRDefault="0053303F" w:rsidP="0053303F">
      <w:pPr>
        <w:tabs>
          <w:tab w:val="left" w:pos="6237"/>
        </w:tabs>
        <w:spacing w:after="0" w:line="240" w:lineRule="auto"/>
        <w:ind w:left="-2" w:firstLine="538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</w:t>
      </w:r>
      <w:r w:rsidRPr="007C797E">
        <w:rPr>
          <w:rFonts w:ascii="Arial" w:eastAsia="Calibri" w:hAnsi="Arial" w:cs="Arial"/>
          <w:sz w:val="24"/>
          <w:szCs w:val="24"/>
        </w:rPr>
        <w:t>Озерновского сельсовета</w:t>
      </w:r>
    </w:p>
    <w:p w:rsidR="0053303F" w:rsidRPr="007C797E" w:rsidRDefault="0053303F" w:rsidP="0053303F">
      <w:pPr>
        <w:tabs>
          <w:tab w:val="left" w:pos="6237"/>
        </w:tabs>
        <w:spacing w:after="0" w:line="240" w:lineRule="auto"/>
        <w:ind w:left="-2" w:firstLine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от </w:t>
      </w:r>
      <w:r w:rsidR="00703670">
        <w:rPr>
          <w:rFonts w:ascii="Arial" w:eastAsia="Calibri" w:hAnsi="Arial" w:cs="Arial"/>
          <w:sz w:val="24"/>
          <w:szCs w:val="24"/>
        </w:rPr>
        <w:t>18.08.2023</w:t>
      </w:r>
      <w:r>
        <w:rPr>
          <w:rFonts w:ascii="Arial" w:hAnsi="Arial" w:cs="Arial"/>
          <w:sz w:val="24"/>
          <w:szCs w:val="24"/>
        </w:rPr>
        <w:t xml:space="preserve"> </w:t>
      </w:r>
      <w:r w:rsidRPr="007C797E">
        <w:rPr>
          <w:rFonts w:ascii="Arial" w:eastAsia="Calibri" w:hAnsi="Arial" w:cs="Arial"/>
          <w:sz w:val="24"/>
          <w:szCs w:val="24"/>
        </w:rPr>
        <w:t>№</w:t>
      </w:r>
      <w:r w:rsidR="00703670">
        <w:rPr>
          <w:rFonts w:ascii="Arial" w:hAnsi="Arial" w:cs="Arial"/>
          <w:sz w:val="24"/>
          <w:szCs w:val="24"/>
        </w:rPr>
        <w:t xml:space="preserve"> 75-п</w:t>
      </w:r>
    </w:p>
    <w:p w:rsidR="0053303F" w:rsidRPr="00263642" w:rsidRDefault="0053303F" w:rsidP="005330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03F" w:rsidRPr="0053303F" w:rsidRDefault="0053303F" w:rsidP="0053303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:rsidR="0053303F" w:rsidRPr="0053303F" w:rsidRDefault="0053303F" w:rsidP="0053303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</w:t>
      </w:r>
      <w:r w:rsidRPr="005330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проведению открытого конкурса по отбору управляющей организации для управления многоквартирным домом на территории муниципального образования Озерновский сельсовет</w:t>
      </w:r>
    </w:p>
    <w:p w:rsidR="0053303F" w:rsidRPr="0053303F" w:rsidRDefault="0053303F" w:rsidP="0053303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3303F" w:rsidRPr="0053303F" w:rsidRDefault="0053303F" w:rsidP="0053303F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53303F" w:rsidRPr="0053303F" w:rsidRDefault="0053303F" w:rsidP="0053303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Настоящее Положение определяет понятия, цели и задачи, порядок формирования, функции и порядок работы конкурсной комиссии по отбору управляющей организации для управления многоквартирным домом, расположенным на территории муниципального образования Озерновский сельсовет (далее – Комиссия), а также определяет права, обязанности и ответственность членов Комиссии.</w:t>
      </w:r>
    </w:p>
    <w:p w:rsidR="0053303F" w:rsidRPr="0053303F" w:rsidRDefault="0053303F" w:rsidP="0053303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Основные понятия:</w:t>
      </w:r>
    </w:p>
    <w:p w:rsidR="0053303F" w:rsidRPr="0053303F" w:rsidRDefault="0053303F" w:rsidP="0053303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конкурс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</w:t>
      </w:r>
      <w:proofErr w:type="gramStart"/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управления</w:t>
      </w:r>
      <w:proofErr w:type="gramEnd"/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которым проводится конкурс;</w:t>
      </w:r>
    </w:p>
    <w:p w:rsidR="0053303F" w:rsidRPr="0053303F" w:rsidRDefault="0053303F" w:rsidP="0053303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предмет конкурса - право заключения договоров управления многоквартирным домом в отношении объекта конкурса</w:t>
      </w:r>
    </w:p>
    <w:p w:rsidR="0053303F" w:rsidRPr="0053303F" w:rsidRDefault="0053303F" w:rsidP="0053303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объект конкурса - общее имущество собственников помещений в многоквартирном доме, на право </w:t>
      </w:r>
      <w:proofErr w:type="gramStart"/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управления</w:t>
      </w:r>
      <w:proofErr w:type="gramEnd"/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которым проводится конкурс;</w:t>
      </w:r>
    </w:p>
    <w:p w:rsidR="0053303F" w:rsidRPr="0053303F" w:rsidRDefault="0053303F" w:rsidP="0053303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претендент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  <w:proofErr w:type="gramEnd"/>
    </w:p>
    <w:p w:rsidR="0053303F" w:rsidRPr="0053303F" w:rsidRDefault="0053303F" w:rsidP="0053303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участник конкурса - претендент, допущенный Комиссией к участию в конкурсе.</w:t>
      </w:r>
    </w:p>
    <w:p w:rsidR="0053303F" w:rsidRPr="0053303F" w:rsidRDefault="0053303F" w:rsidP="0053303F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3303F" w:rsidRPr="0053303F" w:rsidRDefault="0053303F" w:rsidP="0053303F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Правовое регулирование</w:t>
      </w:r>
    </w:p>
    <w:p w:rsidR="0053303F" w:rsidRPr="0053303F" w:rsidRDefault="0053303F" w:rsidP="0053303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Комиссия в процессе своей деятельности руководствуется Гражданским кодексом РФ, Жилищным </w:t>
      </w:r>
      <w:hyperlink r:id="rId12" w:tgtFrame="_blank" w:history="1">
        <w:r w:rsidRPr="0053303F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кодексом</w:t>
        </w:r>
      </w:hyperlink>
      <w:r w:rsidRPr="005330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Российской Федерации, Постановлением Правительства Российской Федерации </w:t>
      </w:r>
      <w:hyperlink r:id="rId13" w:tgtFrame="_blank" w:history="1">
        <w:r w:rsidRPr="0053303F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от 06.02.2006 № 75</w:t>
        </w:r>
      </w:hyperlink>
      <w:r w:rsidRPr="0053303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«О порядке проведения органом местного самоуправления открытого конкурса по</w:t>
      </w: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отбору управляющей организации для управления многоквартирным домом», иными Федеральными законами, нормативно-правовыми актами Правительства Российской Федерации, муниципальными правовыми актами, а также настоящим Положением</w:t>
      </w:r>
      <w:proofErr w:type="gramStart"/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proofErr w:type="gramEnd"/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астоящим Положением.</w:t>
      </w:r>
    </w:p>
    <w:p w:rsidR="0053303F" w:rsidRPr="0053303F" w:rsidRDefault="0053303F" w:rsidP="0053303F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3303F" w:rsidRPr="0053303F" w:rsidRDefault="0053303F" w:rsidP="0053303F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Цели и задачи работы Комиссии</w:t>
      </w:r>
    </w:p>
    <w:p w:rsidR="0053303F" w:rsidRPr="0053303F" w:rsidRDefault="0053303F" w:rsidP="0053303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К</w:t>
      </w:r>
      <w:r w:rsidRPr="0053303F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омиссия является организатором конкурсных процедур.</w:t>
      </w: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Комиссия создается для рассмотрения заявок на участие в конкурсе, проведения конкурса, подведения итогов и определения победителя конкурса.</w:t>
      </w:r>
    </w:p>
    <w:p w:rsidR="0053303F" w:rsidRPr="0053303F" w:rsidRDefault="0053303F" w:rsidP="0053303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Исходя из целей деятельности Комиссии, определенных в пункте 3.1. настоящего Положения в задачи Комиссии входит:</w:t>
      </w:r>
    </w:p>
    <w:p w:rsidR="0053303F" w:rsidRPr="0053303F" w:rsidRDefault="0053303F" w:rsidP="0053303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3.2.1 создание равных условий участия в конкурсе для юридических лиц независимо от организационно-правовой формы и индивидуальных предпринимателей;</w:t>
      </w:r>
    </w:p>
    <w:p w:rsidR="0053303F" w:rsidRPr="0053303F" w:rsidRDefault="0053303F" w:rsidP="0053303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3.2.2 добросовестная конкуренция;</w:t>
      </w:r>
    </w:p>
    <w:p w:rsidR="0053303F" w:rsidRPr="0053303F" w:rsidRDefault="0053303F" w:rsidP="0053303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3.2.3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доме, надлежащего содержания общего имущества в многоквартирном доме, а также предоставления коммунальных услуг лицам, пользующимся помещениями в доме;</w:t>
      </w:r>
    </w:p>
    <w:p w:rsidR="0053303F" w:rsidRPr="0053303F" w:rsidRDefault="0053303F" w:rsidP="0053303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3.2.4 доступность информации о проведении конкурса и обеспечение открытости его проведения.</w:t>
      </w:r>
    </w:p>
    <w:p w:rsidR="0053303F" w:rsidRPr="0053303F" w:rsidRDefault="0053303F" w:rsidP="0053303F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3303F" w:rsidRPr="0053303F" w:rsidRDefault="0053303F" w:rsidP="0053303F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Порядок формирования Комиссии</w:t>
      </w:r>
    </w:p>
    <w:p w:rsidR="0053303F" w:rsidRPr="0053303F" w:rsidRDefault="0053303F" w:rsidP="005330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В состав Комиссии входят: председатель, секретарь и члены Комиссии</w:t>
      </w:r>
      <w:proofErr w:type="gramStart"/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</w:t>
      </w:r>
      <w:proofErr w:type="gramEnd"/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исло членов </w:t>
      </w:r>
      <w:r w:rsidRPr="0053303F">
        <w:rPr>
          <w:rFonts w:ascii="Arial" w:hAnsi="Arial" w:cs="Arial"/>
          <w:sz w:val="24"/>
          <w:szCs w:val="24"/>
        </w:rPr>
        <w:t>не менее 5 человек, в том числе должностные лица органа местного самоуправления, являющегося организатором конкурса. За 20 дней до размещения извещения о проведении конкурса организатор конкурса направляет в представительный орган местного самоуправления соответствующего муниципального образования запрос о делегировании депутатов в состав конкурсной комиссии. Указанный орган местного самоуправления вправе делегировать 2 депутатов для включения в состав конкурсной комиссии. В случае если в течение 15 дней после получения такого запроса представительный орган местного самоуправления делегировал депутатов в состав конкурсной комиссии, организатор конкурса включает указанных лиц в состав конкурсной комиссии.</w:t>
      </w:r>
    </w:p>
    <w:p w:rsidR="0053303F" w:rsidRPr="0053303F" w:rsidRDefault="0053303F" w:rsidP="0053303F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4.2.Членами Комиссии не могут быть физические лица, лично заинтересованные в результатах конкурса (в том числе лица, являющиеся претендентами, участниками конкурса или состоящие в трудовых отношениях с организациями, являющимися претендентами, участниками конкурса, а также родственники претендента (участника конкурса) - физического лица (физических лиц), состоящего в трудовых отношениях с организациями, являющимися претендентами, участниками конкурса, либо физические лица, на которых способны оказывать влияние</w:t>
      </w:r>
      <w:proofErr w:type="gramEnd"/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претенденты, участники конкурса (в том числе лица, являющиеся участниками (акционерами) указанных организаций, членами их органов управления, кредиторами участников конкурса). В случае выявления таких лиц организатор конкурса обязан незамедлительно исключить их из состава Комиссии и назначить иных лиц в соответствии с настоящим Положением.</w:t>
      </w:r>
    </w:p>
    <w:p w:rsidR="0053303F" w:rsidRPr="0053303F" w:rsidRDefault="0053303F" w:rsidP="005330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 Руководство работой Комиссии, проведение ее заседаний осуществляет Председатель Комиссии (далее - Председатель), а в его отсутствие функции Председателя исполняет его заместитель, назначаемый Председателем.</w:t>
      </w:r>
    </w:p>
    <w:p w:rsidR="0053303F" w:rsidRPr="0053303F" w:rsidRDefault="0053303F" w:rsidP="005330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 При отсутствии секретаря Комиссии, его функции исполняет уполномоче</w:t>
      </w:r>
      <w:bookmarkStart w:id="0" w:name="_GoBack"/>
      <w:bookmarkEnd w:id="0"/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нный Председателем член Комиссии.</w:t>
      </w:r>
    </w:p>
    <w:p w:rsidR="0053303F" w:rsidRPr="0053303F" w:rsidRDefault="0053303F" w:rsidP="005330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4.5. Замена члена Комиссии осуществляется постановлением администрацией</w:t>
      </w:r>
      <w:r w:rsidR="00C22E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Озерновского сельсовета.</w:t>
      </w:r>
    </w:p>
    <w:p w:rsidR="0053303F" w:rsidRPr="0053303F" w:rsidRDefault="0053303F" w:rsidP="005330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 Срок полномочий Комиссии составляет 2 года.</w:t>
      </w:r>
    </w:p>
    <w:p w:rsidR="0053303F" w:rsidRPr="0053303F" w:rsidRDefault="0053303F" w:rsidP="0053303F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3303F" w:rsidRPr="0053303F" w:rsidRDefault="0053303F" w:rsidP="0053303F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Функции Комиссии</w:t>
      </w:r>
    </w:p>
    <w:p w:rsidR="0053303F" w:rsidRPr="0053303F" w:rsidRDefault="0053303F" w:rsidP="0053303F">
      <w:pPr>
        <w:spacing w:after="0" w:line="240" w:lineRule="auto"/>
        <w:ind w:left="14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При отборе управляющей организации для управления многоквартирным домом, расположенным на территории муниципального образования Озерновского сельсовета</w:t>
      </w:r>
      <w:r w:rsidR="00C22E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функциями Комиссии, являются:</w:t>
      </w:r>
    </w:p>
    <w:p w:rsidR="0053303F" w:rsidRPr="0053303F" w:rsidRDefault="0053303F" w:rsidP="0053303F">
      <w:pPr>
        <w:spacing w:after="0" w:line="240" w:lineRule="auto"/>
        <w:ind w:left="14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5.1.1. извещение о проведении конкурса;</w:t>
      </w:r>
    </w:p>
    <w:p w:rsidR="0053303F" w:rsidRPr="0053303F" w:rsidRDefault="0053303F" w:rsidP="0053303F">
      <w:pPr>
        <w:spacing w:after="0" w:line="240" w:lineRule="auto"/>
        <w:ind w:left="14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5.1.2. вскрытие конвертов с заявками на участие в конкурсе;</w:t>
      </w:r>
    </w:p>
    <w:p w:rsidR="0053303F" w:rsidRPr="0053303F" w:rsidRDefault="0053303F" w:rsidP="0053303F">
      <w:pPr>
        <w:spacing w:after="0" w:line="240" w:lineRule="auto"/>
        <w:ind w:left="14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5.1.3. рассмотрение, оценка и сопоставление заявок на </w:t>
      </w:r>
      <w:proofErr w:type="gramStart"/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proofErr w:type="gramEnd"/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проведение конкурса;</w:t>
      </w:r>
    </w:p>
    <w:p w:rsidR="0053303F" w:rsidRPr="0053303F" w:rsidRDefault="0053303F" w:rsidP="0053303F">
      <w:pPr>
        <w:spacing w:after="0" w:line="240" w:lineRule="auto"/>
        <w:ind w:left="14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5.1.4. определение победителя конкурса;</w:t>
      </w:r>
    </w:p>
    <w:p w:rsidR="0053303F" w:rsidRPr="0053303F" w:rsidRDefault="0053303F" w:rsidP="0053303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5.1.5 ведение Протокола вскрытия конвертов с заявками на участие в конкурсе (далее – Протокол вскрытия конвертов), Протокола рассмотрения заявок на участие в конкурсе и Протокола конкурса по отбору управляющей организации для управления многоквартирным домом.</w:t>
      </w:r>
    </w:p>
    <w:p w:rsidR="0053303F" w:rsidRPr="0053303F" w:rsidRDefault="0053303F" w:rsidP="0053303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P47"/>
      <w:bookmarkEnd w:id="1"/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3303F" w:rsidRPr="0053303F" w:rsidRDefault="0053303F" w:rsidP="0053303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6. Права и обязанности Комиссии, её отдельных членов</w:t>
      </w:r>
    </w:p>
    <w:p w:rsidR="0053303F" w:rsidRPr="0053303F" w:rsidRDefault="0053303F" w:rsidP="0053303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 Комиссия обязана:</w:t>
      </w:r>
    </w:p>
    <w:p w:rsidR="0053303F" w:rsidRPr="0053303F" w:rsidRDefault="0053303F" w:rsidP="005330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6.1.1.</w:t>
      </w:r>
      <w:r w:rsidRPr="0053303F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 обеспечить опубликование в официальном средстве массовой информации - газете «Озерновские ведомости» и размещается организатором конкурса или по его поручению специализированной организацией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</w:t>
      </w:r>
      <w:proofErr w:type="spellStart"/>
      <w:r w:rsidRPr="0053303F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www.torgi.gov.ru</w:t>
      </w:r>
      <w:proofErr w:type="spellEnd"/>
      <w:r w:rsidRPr="0053303F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.</w:t>
      </w:r>
    </w:p>
    <w:p w:rsidR="0053303F" w:rsidRPr="0053303F" w:rsidRDefault="0053303F" w:rsidP="005330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6.1.2. проверять соответствие участников конкурса предъявляемым к ним требованиям, установленным законодательством Российской Федерации, и конкурсной документации;</w:t>
      </w:r>
    </w:p>
    <w:p w:rsidR="0053303F" w:rsidRPr="0053303F" w:rsidRDefault="0053303F" w:rsidP="005330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6.1.3. </w:t>
      </w:r>
      <w:r w:rsidRPr="0053303F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не проводить переговоров с претендентами до проведения конкурса и (или) во время проведения конкурса, кроме случаев обмена информацией, прямо предусмотренных законодательством Российской Федерации и конкурсной документацией</w:t>
      </w: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53303F" w:rsidRPr="0053303F" w:rsidRDefault="0053303F" w:rsidP="005330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6.1.4. вносить представленные участниками конкурса разъяснения положений, поданных ими, в том числе и в электронной форме, документов и заявок на участие в конкурсе в Протокол вскрытия конвертов;</w:t>
      </w:r>
    </w:p>
    <w:p w:rsidR="0053303F" w:rsidRPr="0053303F" w:rsidRDefault="0053303F" w:rsidP="005330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6.1.5. непосредственно перед вскрытием конвертов с заявками на участие в конкурсе, но не раньше времени, указанного в извещении о проведении Конкурса и конкурсной документации, объявить присутствующим при вскрытии таких конвертов участникам конкурса о возможности подать заявки на участие в конкурсе, изменить или отозвать поданные заявки на участие в конкурсе до вскрытия конвертов с заявками на участие в конкурсе;</w:t>
      </w:r>
      <w:proofErr w:type="gramEnd"/>
    </w:p>
    <w:p w:rsidR="0053303F" w:rsidRPr="0053303F" w:rsidRDefault="0053303F" w:rsidP="005330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6.1.6 н</w:t>
      </w:r>
      <w:r w:rsidRPr="0053303F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е допускать претендента к участию в проведении конкурса в случаях, установленных законодательством Российской Федерации и конкурсной документацией.</w:t>
      </w:r>
    </w:p>
    <w:p w:rsidR="0053303F" w:rsidRPr="0053303F" w:rsidRDefault="0053303F" w:rsidP="00C22EDE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 Комиссия вправе:</w:t>
      </w:r>
    </w:p>
    <w:p w:rsidR="0053303F" w:rsidRPr="0053303F" w:rsidRDefault="0053303F" w:rsidP="005330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6.2.1. потребовать от участников конкурса представления разъяснений положений поданных ими заявок на участие в конкурсе, при регистрации указанных заявок;</w:t>
      </w:r>
    </w:p>
    <w:p w:rsidR="0053303F" w:rsidRPr="0053303F" w:rsidRDefault="0053303F" w:rsidP="005330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6.2.2. </w:t>
      </w:r>
      <w:r w:rsidRPr="0053303F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в случаях, предусмотренных законодательством Российской Федерации и конкурсной документацией, отстранить участника от участия в конкурсе на любом этапе его проведения.</w:t>
      </w:r>
    </w:p>
    <w:p w:rsidR="0053303F" w:rsidRPr="0053303F" w:rsidRDefault="0053303F" w:rsidP="00C22EDE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6.3. Члены Комиссии обязаны:</w:t>
      </w:r>
    </w:p>
    <w:p w:rsidR="0053303F" w:rsidRPr="0053303F" w:rsidRDefault="0053303F" w:rsidP="0053303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6.3.1. знать и руководствоваться в своей деятельности требованиями</w:t>
      </w:r>
      <w:r w:rsidR="00C22E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законодательства Российской Федерации.</w:t>
      </w:r>
    </w:p>
    <w:p w:rsidR="0053303F" w:rsidRPr="0053303F" w:rsidRDefault="0053303F" w:rsidP="005330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6.3.2 .лично присутствовать на заседаниях комиссии, отсутствие на заседании Комиссии допускается только по уважительным причинам в соответствии с трудовым законодательством Российской Федерации;</w:t>
      </w:r>
    </w:p>
    <w:p w:rsidR="0053303F" w:rsidRPr="0053303F" w:rsidRDefault="0053303F" w:rsidP="0053303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6.3.3. соблюдать правила рассмотрения, оценки и сопоставления заявок на участие в конкурсе;</w:t>
      </w:r>
    </w:p>
    <w:p w:rsidR="0053303F" w:rsidRPr="0053303F" w:rsidRDefault="0053303F" w:rsidP="005330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6.3.4. не допускать разглашения сведений, ставших им известными в ходе проведения процедур конкурса, кроме случаев, прямо предусмотренных законодательством Российской Федерации.</w:t>
      </w:r>
    </w:p>
    <w:p w:rsidR="0053303F" w:rsidRPr="0053303F" w:rsidRDefault="0053303F" w:rsidP="005330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6.4 Члены Комиссии вправе:</w:t>
      </w:r>
    </w:p>
    <w:p w:rsidR="0053303F" w:rsidRPr="0053303F" w:rsidRDefault="0053303F" w:rsidP="005330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6.4.1.Знакомиться со всеми представленными на рассмотрение документами и сведениями, составляющими заявку на участие в конкурсе;</w:t>
      </w:r>
    </w:p>
    <w:p w:rsidR="0053303F" w:rsidRPr="0053303F" w:rsidRDefault="0053303F" w:rsidP="0053303F">
      <w:pPr>
        <w:spacing w:after="0" w:line="240" w:lineRule="auto"/>
        <w:ind w:left="72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6.4.2.Выступать по вопросам повестки дня на заседаниях Комиссии;</w:t>
      </w:r>
    </w:p>
    <w:p w:rsidR="0053303F" w:rsidRPr="0053303F" w:rsidRDefault="0053303F" w:rsidP="005330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6.4.3.Проверять правильность содержания протокола рассмотрения заявок на участие в конкурсе, протокола конкурса по отбору управляющей организации для управления многоквартирным домом, в том числе правильность изложения в этих протоколах своего выступления.</w:t>
      </w:r>
    </w:p>
    <w:p w:rsidR="0053303F" w:rsidRPr="0053303F" w:rsidRDefault="0053303F" w:rsidP="005330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6.4.4. ч</w:t>
      </w:r>
      <w:r w:rsidRPr="0053303F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лены Комиссии имеют право письменно изложить свое особое мнение, которое прикладывается к протоколу вскрытия заявок или к протоколу рассмотрения заявок на участие в конкурсе в зависимости от того, по какому вопросу оно излагается.</w:t>
      </w:r>
    </w:p>
    <w:p w:rsidR="0053303F" w:rsidRPr="0053303F" w:rsidRDefault="0053303F" w:rsidP="005330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6.5. Члены Комиссии:</w:t>
      </w:r>
    </w:p>
    <w:p w:rsidR="0053303F" w:rsidRPr="0053303F" w:rsidRDefault="00C22EDE" w:rsidP="0053303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6.5.1. </w:t>
      </w:r>
      <w:r w:rsidR="0053303F"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присутствуют на заседаниях Комиссии и принимают решения </w:t>
      </w:r>
      <w:proofErr w:type="spellStart"/>
      <w:r w:rsidR="0053303F"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повопросам</w:t>
      </w:r>
      <w:proofErr w:type="spellEnd"/>
      <w:r w:rsidR="0053303F"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отнесенным к компетенции Комиссии настоящим Положением, законодательством Российской Федерации.</w:t>
      </w:r>
    </w:p>
    <w:p w:rsidR="0053303F" w:rsidRPr="0053303F" w:rsidRDefault="0053303F" w:rsidP="005330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6.5.2. осуществляют вскрытие, рассмотрение, оценку и сопоставление заявок на участие в конкурсе в соответствии с требованиями действующего законодательства, конкурсной документации и настоящего Положения;</w:t>
      </w:r>
    </w:p>
    <w:p w:rsidR="0053303F" w:rsidRPr="0053303F" w:rsidRDefault="0053303F" w:rsidP="005330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6.5.3. подписывают Протокол вскрытия конвертов, Протокол рассмотрения заявок на участие в конкурсе, Протокол конкурса по отбору управляющей организации для управления многоквартирным домом;</w:t>
      </w:r>
    </w:p>
    <w:p w:rsidR="0053303F" w:rsidRPr="0053303F" w:rsidRDefault="0053303F" w:rsidP="005330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6.5.4. рассматривают разъяснения положений документов и заявок на участие в конкурсе, представленных участниками конкурса;</w:t>
      </w:r>
    </w:p>
    <w:p w:rsidR="0053303F" w:rsidRPr="0053303F" w:rsidRDefault="0053303F" w:rsidP="005330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6.5.5. принимают участие в определении победителя конкурса, в том числе путем обсуждения и голосования;</w:t>
      </w:r>
    </w:p>
    <w:p w:rsidR="0053303F" w:rsidRPr="0053303F" w:rsidRDefault="0053303F" w:rsidP="005330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6.5.6. осуществляют иные действия в соответствии с законодательством Российской Федерации.</w:t>
      </w:r>
    </w:p>
    <w:p w:rsidR="0053303F" w:rsidRPr="0053303F" w:rsidRDefault="0053303F" w:rsidP="005330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6.6. Секретарь Комиссии, либо другой уполномоченный Председателем член Комиссии:</w:t>
      </w:r>
    </w:p>
    <w:p w:rsidR="0053303F" w:rsidRPr="0053303F" w:rsidRDefault="0053303F" w:rsidP="005330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6.6.1.</w:t>
      </w:r>
      <w:r w:rsidRPr="0053303F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 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функциям, в том числе извещение лиц, принимающих участие в работе комиссии, о времени и месте проведения заседаний не менее чем за три рабочих дня до их начала и обеспечивает членов Комиссии необходимыми материалами;</w:t>
      </w:r>
      <w:proofErr w:type="gramEnd"/>
    </w:p>
    <w:p w:rsidR="0053303F" w:rsidRPr="0053303F" w:rsidRDefault="0053303F" w:rsidP="005330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6.6.2.по ходу заседаний Комиссии оформляет </w:t>
      </w: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 вскрытия конвертов, Протокол рассмотрения заявок на участие в конкурсе, Протокол конкурса по отбору управляющей организации для управления многоквартирным домом</w:t>
      </w:r>
      <w:r w:rsidRPr="0053303F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;</w:t>
      </w:r>
    </w:p>
    <w:p w:rsidR="0053303F" w:rsidRPr="0053303F" w:rsidRDefault="0053303F" w:rsidP="005330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6.6.3. принимает заявки на участие в конкурсе, выдает расписки о получении заявки на участие в конкурсе;</w:t>
      </w:r>
    </w:p>
    <w:p w:rsidR="0053303F" w:rsidRPr="0053303F" w:rsidRDefault="0053303F" w:rsidP="005330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6.6.4. оформляет и рассылает уведомления о принятых Комиссией решениях собственникам помещений в многоквартирном доме;</w:t>
      </w:r>
    </w:p>
    <w:p w:rsidR="0053303F" w:rsidRPr="0053303F" w:rsidRDefault="0053303F" w:rsidP="005330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6.6.5. обеспечивает хранение документов, связанных с деятельностью Комиссии;</w:t>
      </w:r>
    </w:p>
    <w:p w:rsidR="0053303F" w:rsidRPr="0053303F" w:rsidRDefault="0053303F" w:rsidP="005330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6.6.6. организовывает необходимое информационное обеспечение, связанное с работой Комиссии;</w:t>
      </w:r>
    </w:p>
    <w:p w:rsidR="0053303F" w:rsidRPr="0053303F" w:rsidRDefault="0053303F" w:rsidP="005330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6.6.7. осуществляет иные действия по организационно-документационному обеспечению деятельности Комиссии в пределах полномочий Комиссии, установленных </w:t>
      </w:r>
      <w:r w:rsidRPr="00C22E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постановлением Правительства Российской Федерации </w:t>
      </w:r>
      <w:hyperlink r:id="rId14" w:tgtFrame="_blank" w:history="1">
        <w:r w:rsidRPr="00C22EDE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от 06.02.2006 № 75</w:t>
        </w:r>
      </w:hyperlink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порядке проведения органом местного самоуправления открытого конкурса по отбору управляющей организации для управления многоквартирным домом» и настоящим Положением.</w:t>
      </w:r>
    </w:p>
    <w:p w:rsidR="0053303F" w:rsidRPr="0053303F" w:rsidRDefault="0053303F" w:rsidP="005330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6.7. Председатель Комиссии:</w:t>
      </w:r>
    </w:p>
    <w:p w:rsidR="0053303F" w:rsidRPr="0053303F" w:rsidRDefault="0053303F" w:rsidP="005330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6.7.1. осуществляет общее руководство работой Комиссии и обеспечивает выполнение настоящего Положения;</w:t>
      </w:r>
    </w:p>
    <w:p w:rsidR="0053303F" w:rsidRPr="0053303F" w:rsidRDefault="0053303F" w:rsidP="005330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6.7.2. объявляет заседание правомочным или выносит решение о его переносе из-за отсутствия необходимого количества членов Комиссии;</w:t>
      </w:r>
    </w:p>
    <w:p w:rsidR="0053303F" w:rsidRPr="0053303F" w:rsidRDefault="0053303F" w:rsidP="005330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6.7.3. открывает и ведет заседания Комиссии, объявляет перерывы;</w:t>
      </w:r>
    </w:p>
    <w:p w:rsidR="0053303F" w:rsidRPr="0053303F" w:rsidRDefault="0053303F" w:rsidP="005330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6.7.4. объявляет состав Комиссии;</w:t>
      </w:r>
    </w:p>
    <w:p w:rsidR="0053303F" w:rsidRPr="0053303F" w:rsidRDefault="0053303F" w:rsidP="005330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6.7.5. в</w:t>
      </w:r>
      <w:r w:rsidRPr="0053303F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 случае необходимости выносит на обсуждение Комиссии вопрос о привлечении к работе Комиссии экспертов;</w:t>
      </w:r>
    </w:p>
    <w:p w:rsidR="0053303F" w:rsidRPr="0053303F" w:rsidRDefault="0053303F" w:rsidP="005330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6.7.6. н</w:t>
      </w: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азначает члена Комиссии, который будет осуществлять вскрытие конвертов с заявками на участие в конкурсе;</w:t>
      </w:r>
    </w:p>
    <w:p w:rsidR="0053303F" w:rsidRPr="0053303F" w:rsidRDefault="0053303F" w:rsidP="005330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6.7.7. объявляет сведения, подлежащие объявлению на процедуре вскрытия конвертов с заявками на участие в конкурсе;</w:t>
      </w:r>
    </w:p>
    <w:p w:rsidR="0053303F" w:rsidRPr="0053303F" w:rsidRDefault="0053303F" w:rsidP="005330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6.7.8. определяет порядок рассмотрения обсуждаемых вопросов;</w:t>
      </w:r>
    </w:p>
    <w:p w:rsidR="0053303F" w:rsidRPr="0053303F" w:rsidRDefault="0053303F" w:rsidP="005330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6.7.9. подписывает Протокол вскрытия конвертов с заявками на участие в конкурсе, Протокол рассмотрения заявок на участие в конкурсе и Протокол конкурса по отбору управляющей организации для управления многоквартирным домом;</w:t>
      </w:r>
    </w:p>
    <w:p w:rsidR="0053303F" w:rsidRPr="0053303F" w:rsidRDefault="0053303F" w:rsidP="005330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6.7.10. объявляет победителя конкурса;</w:t>
      </w:r>
    </w:p>
    <w:p w:rsidR="0053303F" w:rsidRPr="0053303F" w:rsidRDefault="0053303F" w:rsidP="005330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6.7.11. осуществляет иные действия в пределах полномочий Комис</w:t>
      </w:r>
      <w:r w:rsidRPr="00C22E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сии, установленных постановлением Правительства Российской Федерации </w:t>
      </w:r>
      <w:hyperlink r:id="rId15" w:tgtFrame="_blank" w:history="1">
        <w:r w:rsidRPr="00C22EDE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от 06.02.2006 № 75</w:t>
        </w:r>
      </w:hyperlink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порядке проведения органом местного самоуправления открытого конкурса по отбору управляющей организации для управления многоквартирным домом» и настоящим Положением.</w:t>
      </w:r>
    </w:p>
    <w:p w:rsidR="0053303F" w:rsidRPr="0053303F" w:rsidRDefault="0053303F" w:rsidP="0053303F">
      <w:pPr>
        <w:spacing w:after="0" w:line="240" w:lineRule="auto"/>
        <w:ind w:left="360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3303F" w:rsidRPr="0053303F" w:rsidRDefault="0053303F" w:rsidP="0053303F">
      <w:pPr>
        <w:spacing w:after="0" w:line="240" w:lineRule="auto"/>
        <w:ind w:left="360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7.</w:t>
      </w:r>
      <w:r w:rsidR="00C22ED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5330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 работы Комиссии</w:t>
      </w:r>
    </w:p>
    <w:p w:rsidR="0053303F" w:rsidRPr="0053303F" w:rsidRDefault="0053303F" w:rsidP="0053303F">
      <w:pPr>
        <w:spacing w:after="0" w:line="240" w:lineRule="auto"/>
        <w:ind w:firstLine="7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7.1. Порядок работы Комиссии определяются в соответствии с постановлением Правительства Российской Федерации </w:t>
      </w:r>
      <w:hyperlink r:id="rId16" w:tgtFrame="_blank" w:history="1">
        <w:r w:rsidRPr="00C22EDE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от 06.02.2006 № 75</w:t>
        </w:r>
      </w:hyperlink>
      <w:r w:rsidRPr="00C22ED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</w:p>
    <w:p w:rsidR="0053303F" w:rsidRPr="0053303F" w:rsidRDefault="0053303F" w:rsidP="0053303F">
      <w:pPr>
        <w:spacing w:after="0" w:line="240" w:lineRule="auto"/>
        <w:ind w:firstLine="7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7.2. Комиссия правомочна, если на заседании Комиссии присутствуют не менее чем пятьдесят процентов общего числа ее членов. Каждый член Комиссии имеет один голос. Голосование осуществляется открыто. Заочное голосование не допускается.</w:t>
      </w:r>
    </w:p>
    <w:p w:rsidR="0053303F" w:rsidRPr="0053303F" w:rsidRDefault="0053303F" w:rsidP="005330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7.3. Решения Комиссии принимаются простым большинством голосов членов Комиссии, принявших участие в ее заседании. При равенстве голосов, голос председателя является решающим.</w:t>
      </w:r>
    </w:p>
    <w:p w:rsidR="0053303F" w:rsidRPr="0053303F" w:rsidRDefault="0053303F" w:rsidP="005330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7.4. Решения Комиссии в день их принятия оформляются протоколами, которые подписывают члены Комиссии, принявшие участие в заседании. Не допускаются заполнение протоколов карандашом и внесение в них исправлений.</w:t>
      </w:r>
    </w:p>
    <w:p w:rsidR="0053303F" w:rsidRPr="0053303F" w:rsidRDefault="0053303F" w:rsidP="005330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7.5. На заседаниях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 подтверждаются документально.</w:t>
      </w:r>
    </w:p>
    <w:p w:rsidR="0053303F" w:rsidRPr="0053303F" w:rsidRDefault="0053303F" w:rsidP="0053303F">
      <w:pPr>
        <w:spacing w:after="0" w:line="240" w:lineRule="auto"/>
        <w:ind w:firstLine="74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7.6. На заседаниях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53303F" w:rsidRPr="0053303F" w:rsidRDefault="0053303F" w:rsidP="0053303F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7.7. Любые действия (бездействия) Комиссии могут быть обжалованы в порядке, установленном законодательством Российской Федерации, если такие </w:t>
      </w: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действия (бездействия) нарушают права и законные интересы участник</w:t>
      </w:r>
      <w:proofErr w:type="gramStart"/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а(</w:t>
      </w:r>
      <w:proofErr w:type="spellStart"/>
      <w:proofErr w:type="gramEnd"/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</w:t>
      </w:r>
      <w:proofErr w:type="spellEnd"/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конкурса. В случае такого обжалования Комиссия обязана:</w:t>
      </w:r>
    </w:p>
    <w:p w:rsidR="0053303F" w:rsidRPr="0053303F" w:rsidRDefault="0053303F" w:rsidP="0053303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представить по запросу уполномоченного органа сведения и документы, необходимые для рассмотрения жалобы;</w:t>
      </w:r>
    </w:p>
    <w:p w:rsidR="0053303F" w:rsidRPr="0053303F" w:rsidRDefault="0053303F" w:rsidP="0053303F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приостановить заключение договоров по результатам конкурса до рассмотрения жалобы по существу, в случае получения соответствующего требования от уполномоченного органа.</w:t>
      </w:r>
    </w:p>
    <w:p w:rsidR="0053303F" w:rsidRPr="0053303F" w:rsidRDefault="0053303F" w:rsidP="0053303F">
      <w:pPr>
        <w:spacing w:after="0" w:line="240" w:lineRule="auto"/>
        <w:ind w:left="720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3303F" w:rsidRPr="0053303F" w:rsidRDefault="0053303F" w:rsidP="0053303F">
      <w:pPr>
        <w:spacing w:after="0" w:line="240" w:lineRule="auto"/>
        <w:ind w:left="720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8.</w:t>
      </w:r>
      <w:r w:rsidR="00C22ED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5330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Ответственность членов Комиссии</w:t>
      </w:r>
    </w:p>
    <w:p w:rsidR="0053303F" w:rsidRPr="0053303F" w:rsidRDefault="0053303F" w:rsidP="005330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8.1.Члены Комиссии, виновные в нарушении законодательства Российской Федерации, иных нормативных правовых актов Российской Федерации и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53303F" w:rsidRPr="0053303F" w:rsidRDefault="0053303F" w:rsidP="005330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8.2.Член Комиссии, допустивший нарушение законодательства Российской Федерации и (или) иных нормативных правовых актов Российской Федерации может быть заменен по решению Организатором, а также по представлению или предписанию органа, уполномоченного на осуществление контроля в сфере проведения конкурсов.</w:t>
      </w:r>
    </w:p>
    <w:p w:rsidR="0053303F" w:rsidRPr="0053303F" w:rsidRDefault="0053303F" w:rsidP="005330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8.3.В случае если члену Комиссии станет известно о нарушении другим членом Комиссии законодательства Российской Федерации и иных нормативных правовых актов Российской Федерации и настоящего Положения, он должен письменно сообщить об этом Председателю Комиссии, и (или) Организатору в течение одного дня с момента, когда он узнал о таком нарушении.</w:t>
      </w:r>
    </w:p>
    <w:p w:rsidR="0053303F" w:rsidRPr="0053303F" w:rsidRDefault="0053303F" w:rsidP="005330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8.4.Члены Комиссии и привлеченные Комиссией эксперты не вправе распространять сведения, составляющие государственную, служебную или тайну, ставшие известными им в ходе проведения конкурса.</w:t>
      </w:r>
    </w:p>
    <w:p w:rsidR="0053303F" w:rsidRPr="0053303F" w:rsidRDefault="0053303F" w:rsidP="0053303F">
      <w:pPr>
        <w:spacing w:after="120" w:line="240" w:lineRule="auto"/>
        <w:ind w:left="360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3303F" w:rsidRPr="0053303F" w:rsidRDefault="0053303F" w:rsidP="0053303F">
      <w:pPr>
        <w:spacing w:after="120" w:line="240" w:lineRule="auto"/>
        <w:ind w:left="360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9.</w:t>
      </w:r>
      <w:r w:rsidR="00C22ED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5330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Хранение документов.</w:t>
      </w:r>
    </w:p>
    <w:p w:rsidR="0053303F" w:rsidRPr="0053303F" w:rsidRDefault="0053303F" w:rsidP="005330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30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лет.</w:t>
      </w:r>
    </w:p>
    <w:p w:rsidR="0053303F" w:rsidRPr="0053303F" w:rsidRDefault="0053303F" w:rsidP="00D82DD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3303F" w:rsidRPr="0053303F" w:rsidRDefault="0053303F" w:rsidP="00D82D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sectPr w:rsidR="0053303F" w:rsidRPr="0053303F" w:rsidSect="00F16B1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4441"/>
    <w:multiLevelType w:val="hybridMultilevel"/>
    <w:tmpl w:val="2954CFDA"/>
    <w:lvl w:ilvl="0" w:tplc="73448D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246446"/>
    <w:multiLevelType w:val="hybridMultilevel"/>
    <w:tmpl w:val="2A345A36"/>
    <w:lvl w:ilvl="0" w:tplc="8902993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B5245E"/>
    <w:multiLevelType w:val="hybridMultilevel"/>
    <w:tmpl w:val="8DB2624E"/>
    <w:lvl w:ilvl="0" w:tplc="A26440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D14DF"/>
    <w:multiLevelType w:val="multilevel"/>
    <w:tmpl w:val="B7B2DA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7E2DB4"/>
    <w:multiLevelType w:val="hybridMultilevel"/>
    <w:tmpl w:val="45F43858"/>
    <w:lvl w:ilvl="0" w:tplc="1B5C04C6">
      <w:start w:val="1"/>
      <w:numFmt w:val="decimal"/>
      <w:lvlText w:val="%1."/>
      <w:lvlJc w:val="left"/>
      <w:pPr>
        <w:ind w:left="1580" w:hanging="360"/>
      </w:pPr>
      <w:rPr>
        <w:rFonts w:ascii="Arial" w:eastAsia="Times New Roman" w:hAnsi="Arial" w:cs="Arial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5">
    <w:nsid w:val="37B60CBE"/>
    <w:multiLevelType w:val="hybridMultilevel"/>
    <w:tmpl w:val="23B40A46"/>
    <w:lvl w:ilvl="0" w:tplc="726871B2">
      <w:start w:val="1"/>
      <w:numFmt w:val="decimal"/>
      <w:lvlText w:val="%1."/>
      <w:lvlJc w:val="left"/>
      <w:pPr>
        <w:ind w:left="1816" w:hanging="333"/>
      </w:pPr>
      <w:rPr>
        <w:rFonts w:hint="default"/>
        <w:w w:val="94"/>
        <w:lang w:val="ru-RU" w:eastAsia="en-US" w:bidi="ar-SA"/>
      </w:rPr>
    </w:lvl>
    <w:lvl w:ilvl="1" w:tplc="3B9C1DAC">
      <w:numFmt w:val="bullet"/>
      <w:lvlText w:val="•"/>
      <w:lvlJc w:val="left"/>
      <w:pPr>
        <w:ind w:left="2772" w:hanging="333"/>
      </w:pPr>
      <w:rPr>
        <w:rFonts w:hint="default"/>
        <w:lang w:val="ru-RU" w:eastAsia="en-US" w:bidi="ar-SA"/>
      </w:rPr>
    </w:lvl>
    <w:lvl w:ilvl="2" w:tplc="C7C2146C">
      <w:numFmt w:val="bullet"/>
      <w:lvlText w:val="•"/>
      <w:lvlJc w:val="left"/>
      <w:pPr>
        <w:ind w:left="3724" w:hanging="333"/>
      </w:pPr>
      <w:rPr>
        <w:rFonts w:hint="default"/>
        <w:lang w:val="ru-RU" w:eastAsia="en-US" w:bidi="ar-SA"/>
      </w:rPr>
    </w:lvl>
    <w:lvl w:ilvl="3" w:tplc="F8A80830">
      <w:numFmt w:val="bullet"/>
      <w:lvlText w:val="•"/>
      <w:lvlJc w:val="left"/>
      <w:pPr>
        <w:ind w:left="4676" w:hanging="333"/>
      </w:pPr>
      <w:rPr>
        <w:rFonts w:hint="default"/>
        <w:lang w:val="ru-RU" w:eastAsia="en-US" w:bidi="ar-SA"/>
      </w:rPr>
    </w:lvl>
    <w:lvl w:ilvl="4" w:tplc="821C15B6">
      <w:numFmt w:val="bullet"/>
      <w:lvlText w:val="•"/>
      <w:lvlJc w:val="left"/>
      <w:pPr>
        <w:ind w:left="5629" w:hanging="333"/>
      </w:pPr>
      <w:rPr>
        <w:rFonts w:hint="default"/>
        <w:lang w:val="ru-RU" w:eastAsia="en-US" w:bidi="ar-SA"/>
      </w:rPr>
    </w:lvl>
    <w:lvl w:ilvl="5" w:tplc="4EF45B0C">
      <w:numFmt w:val="bullet"/>
      <w:lvlText w:val="•"/>
      <w:lvlJc w:val="left"/>
      <w:pPr>
        <w:ind w:left="6581" w:hanging="333"/>
      </w:pPr>
      <w:rPr>
        <w:rFonts w:hint="default"/>
        <w:lang w:val="ru-RU" w:eastAsia="en-US" w:bidi="ar-SA"/>
      </w:rPr>
    </w:lvl>
    <w:lvl w:ilvl="6" w:tplc="7346C550">
      <w:numFmt w:val="bullet"/>
      <w:lvlText w:val="•"/>
      <w:lvlJc w:val="left"/>
      <w:pPr>
        <w:ind w:left="7533" w:hanging="333"/>
      </w:pPr>
      <w:rPr>
        <w:rFonts w:hint="default"/>
        <w:lang w:val="ru-RU" w:eastAsia="en-US" w:bidi="ar-SA"/>
      </w:rPr>
    </w:lvl>
    <w:lvl w:ilvl="7" w:tplc="0E845458">
      <w:numFmt w:val="bullet"/>
      <w:lvlText w:val="•"/>
      <w:lvlJc w:val="left"/>
      <w:pPr>
        <w:ind w:left="8486" w:hanging="333"/>
      </w:pPr>
      <w:rPr>
        <w:rFonts w:hint="default"/>
        <w:lang w:val="ru-RU" w:eastAsia="en-US" w:bidi="ar-SA"/>
      </w:rPr>
    </w:lvl>
    <w:lvl w:ilvl="8" w:tplc="3FEEDDB6">
      <w:numFmt w:val="bullet"/>
      <w:lvlText w:val="•"/>
      <w:lvlJc w:val="left"/>
      <w:pPr>
        <w:ind w:left="9438" w:hanging="333"/>
      </w:pPr>
      <w:rPr>
        <w:rFonts w:hint="default"/>
        <w:lang w:val="ru-RU" w:eastAsia="en-US" w:bidi="ar-SA"/>
      </w:rPr>
    </w:lvl>
  </w:abstractNum>
  <w:abstractNum w:abstractNumId="6">
    <w:nsid w:val="46C53019"/>
    <w:multiLevelType w:val="hybridMultilevel"/>
    <w:tmpl w:val="77568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D4135"/>
    <w:multiLevelType w:val="multilevel"/>
    <w:tmpl w:val="2CA88EE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1D448D"/>
    <w:multiLevelType w:val="hybridMultilevel"/>
    <w:tmpl w:val="24E01B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A3D0011"/>
    <w:multiLevelType w:val="multilevel"/>
    <w:tmpl w:val="C3BA527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0"/>
  </w:num>
  <w:num w:numId="7">
    <w:abstractNumId w:val="7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725EDD"/>
    <w:rsid w:val="0000253E"/>
    <w:rsid w:val="00003D16"/>
    <w:rsid w:val="00056528"/>
    <w:rsid w:val="0008258A"/>
    <w:rsid w:val="00084953"/>
    <w:rsid w:val="0008729F"/>
    <w:rsid w:val="0009327A"/>
    <w:rsid w:val="0009406B"/>
    <w:rsid w:val="000C1D1F"/>
    <w:rsid w:val="000D2402"/>
    <w:rsid w:val="000E0596"/>
    <w:rsid w:val="000F7EE1"/>
    <w:rsid w:val="001008C5"/>
    <w:rsid w:val="001147FB"/>
    <w:rsid w:val="00151376"/>
    <w:rsid w:val="00173D88"/>
    <w:rsid w:val="001773F3"/>
    <w:rsid w:val="0018156C"/>
    <w:rsid w:val="001B2E7A"/>
    <w:rsid w:val="001D4C63"/>
    <w:rsid w:val="001F2A19"/>
    <w:rsid w:val="001F4214"/>
    <w:rsid w:val="00210D65"/>
    <w:rsid w:val="00213F22"/>
    <w:rsid w:val="00236EA7"/>
    <w:rsid w:val="00255857"/>
    <w:rsid w:val="00271BB3"/>
    <w:rsid w:val="00286447"/>
    <w:rsid w:val="002A670B"/>
    <w:rsid w:val="002D6F22"/>
    <w:rsid w:val="002E3F33"/>
    <w:rsid w:val="002E6173"/>
    <w:rsid w:val="00316D11"/>
    <w:rsid w:val="003422D6"/>
    <w:rsid w:val="00347B37"/>
    <w:rsid w:val="00354EBF"/>
    <w:rsid w:val="00382AE6"/>
    <w:rsid w:val="0038432D"/>
    <w:rsid w:val="003B2636"/>
    <w:rsid w:val="003B3ED8"/>
    <w:rsid w:val="003B7CCC"/>
    <w:rsid w:val="003C4281"/>
    <w:rsid w:val="003C6342"/>
    <w:rsid w:val="003F436A"/>
    <w:rsid w:val="003F7CAB"/>
    <w:rsid w:val="004156A1"/>
    <w:rsid w:val="00430FB2"/>
    <w:rsid w:val="00435A73"/>
    <w:rsid w:val="00447A75"/>
    <w:rsid w:val="00447CA1"/>
    <w:rsid w:val="004534AC"/>
    <w:rsid w:val="004546E4"/>
    <w:rsid w:val="00456F55"/>
    <w:rsid w:val="00481D0E"/>
    <w:rsid w:val="004B0FA2"/>
    <w:rsid w:val="004D76BA"/>
    <w:rsid w:val="004F5EB4"/>
    <w:rsid w:val="00500B8A"/>
    <w:rsid w:val="0052781C"/>
    <w:rsid w:val="0053303F"/>
    <w:rsid w:val="00541C56"/>
    <w:rsid w:val="00542C43"/>
    <w:rsid w:val="00590529"/>
    <w:rsid w:val="005B2CF9"/>
    <w:rsid w:val="005C055C"/>
    <w:rsid w:val="005C2F80"/>
    <w:rsid w:val="005E4847"/>
    <w:rsid w:val="005F491D"/>
    <w:rsid w:val="00602A2E"/>
    <w:rsid w:val="00604D0E"/>
    <w:rsid w:val="006253A2"/>
    <w:rsid w:val="006444E3"/>
    <w:rsid w:val="006A3ABB"/>
    <w:rsid w:val="006B10A5"/>
    <w:rsid w:val="006D7E44"/>
    <w:rsid w:val="006F509E"/>
    <w:rsid w:val="00703670"/>
    <w:rsid w:val="00716727"/>
    <w:rsid w:val="00725EDD"/>
    <w:rsid w:val="00727284"/>
    <w:rsid w:val="007821A1"/>
    <w:rsid w:val="0079735D"/>
    <w:rsid w:val="007A6E40"/>
    <w:rsid w:val="007B1E07"/>
    <w:rsid w:val="007C03FF"/>
    <w:rsid w:val="007C797E"/>
    <w:rsid w:val="007F1C9F"/>
    <w:rsid w:val="00800A78"/>
    <w:rsid w:val="008200E2"/>
    <w:rsid w:val="00830A14"/>
    <w:rsid w:val="008368F0"/>
    <w:rsid w:val="008908B4"/>
    <w:rsid w:val="008B68C1"/>
    <w:rsid w:val="008C0250"/>
    <w:rsid w:val="008E5607"/>
    <w:rsid w:val="00977B91"/>
    <w:rsid w:val="00986EEF"/>
    <w:rsid w:val="009A10C9"/>
    <w:rsid w:val="009A5422"/>
    <w:rsid w:val="009C0CE9"/>
    <w:rsid w:val="009C4098"/>
    <w:rsid w:val="00A053D7"/>
    <w:rsid w:val="00A157E1"/>
    <w:rsid w:val="00A1686D"/>
    <w:rsid w:val="00A2712B"/>
    <w:rsid w:val="00A65D5D"/>
    <w:rsid w:val="00A916B9"/>
    <w:rsid w:val="00AA3DCD"/>
    <w:rsid w:val="00AB0A16"/>
    <w:rsid w:val="00AB513B"/>
    <w:rsid w:val="00AB712B"/>
    <w:rsid w:val="00AC323C"/>
    <w:rsid w:val="00AE0DEE"/>
    <w:rsid w:val="00AE4765"/>
    <w:rsid w:val="00AF64C4"/>
    <w:rsid w:val="00B13CFB"/>
    <w:rsid w:val="00B54606"/>
    <w:rsid w:val="00B67545"/>
    <w:rsid w:val="00BA3E14"/>
    <w:rsid w:val="00BB589B"/>
    <w:rsid w:val="00BD5401"/>
    <w:rsid w:val="00BE418A"/>
    <w:rsid w:val="00C16A2B"/>
    <w:rsid w:val="00C22EDE"/>
    <w:rsid w:val="00C37C22"/>
    <w:rsid w:val="00C76298"/>
    <w:rsid w:val="00C90CCB"/>
    <w:rsid w:val="00CB5C8C"/>
    <w:rsid w:val="00CC0999"/>
    <w:rsid w:val="00CD0C8B"/>
    <w:rsid w:val="00CD12B9"/>
    <w:rsid w:val="00CF3F9A"/>
    <w:rsid w:val="00D23B77"/>
    <w:rsid w:val="00D4280E"/>
    <w:rsid w:val="00D46D59"/>
    <w:rsid w:val="00D729D1"/>
    <w:rsid w:val="00D82DDA"/>
    <w:rsid w:val="00DB3B2C"/>
    <w:rsid w:val="00DB66EB"/>
    <w:rsid w:val="00E0167A"/>
    <w:rsid w:val="00E06E7F"/>
    <w:rsid w:val="00E27F20"/>
    <w:rsid w:val="00E86EA8"/>
    <w:rsid w:val="00EA6B18"/>
    <w:rsid w:val="00ED04B4"/>
    <w:rsid w:val="00ED4F07"/>
    <w:rsid w:val="00EE1DB0"/>
    <w:rsid w:val="00F1465C"/>
    <w:rsid w:val="00F16B16"/>
    <w:rsid w:val="00F50673"/>
    <w:rsid w:val="00F62C61"/>
    <w:rsid w:val="00F647F8"/>
    <w:rsid w:val="00F779FA"/>
    <w:rsid w:val="00F95009"/>
    <w:rsid w:val="00FA0307"/>
    <w:rsid w:val="00FE1748"/>
    <w:rsid w:val="00FF4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16"/>
  </w:style>
  <w:style w:type="paragraph" w:styleId="2">
    <w:name w:val="heading 2"/>
    <w:next w:val="a"/>
    <w:link w:val="20"/>
    <w:uiPriority w:val="9"/>
    <w:unhideWhenUsed/>
    <w:qFormat/>
    <w:rsid w:val="00286447"/>
    <w:pPr>
      <w:keepNext/>
      <w:keepLines/>
      <w:spacing w:after="0" w:line="259" w:lineRule="auto"/>
      <w:ind w:left="759" w:hanging="10"/>
      <w:jc w:val="center"/>
      <w:outlineLvl w:val="1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CD0C8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D0C8B"/>
    <w:pPr>
      <w:widowControl w:val="0"/>
      <w:shd w:val="clear" w:color="auto" w:fill="FFFFFF"/>
      <w:spacing w:after="0" w:line="240" w:lineRule="exact"/>
      <w:ind w:hanging="11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7167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716727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9A5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E48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AF64C4"/>
    <w:rPr>
      <w:rFonts w:ascii="Arial" w:eastAsia="Arial" w:hAnsi="Arial" w:cs="Arial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F64C4"/>
    <w:pPr>
      <w:widowControl w:val="0"/>
      <w:shd w:val="clear" w:color="auto" w:fill="FFFFFF"/>
      <w:spacing w:after="0" w:line="278" w:lineRule="exact"/>
      <w:jc w:val="center"/>
    </w:pPr>
    <w:rPr>
      <w:rFonts w:ascii="Arial" w:eastAsia="Arial" w:hAnsi="Arial" w:cs="Arial"/>
      <w:b/>
      <w:bCs/>
    </w:rPr>
  </w:style>
  <w:style w:type="character" w:customStyle="1" w:styleId="23">
    <w:name w:val="Основной текст (2) + Полужирный"/>
    <w:basedOn w:val="21"/>
    <w:rsid w:val="00AF64C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6">
    <w:name w:val="Hyperlink"/>
    <w:basedOn w:val="a0"/>
    <w:rsid w:val="007C797E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C797E"/>
    <w:rPr>
      <w:rFonts w:ascii="Arial" w:eastAsia="Arial" w:hAnsi="Arial" w:cs="Arial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7C797E"/>
    <w:pPr>
      <w:widowControl w:val="0"/>
      <w:shd w:val="clear" w:color="auto" w:fill="FFFFFF"/>
      <w:spacing w:after="240" w:line="278" w:lineRule="exact"/>
      <w:jc w:val="center"/>
      <w:outlineLvl w:val="0"/>
    </w:pPr>
    <w:rPr>
      <w:rFonts w:ascii="Arial" w:eastAsia="Arial" w:hAnsi="Arial" w:cs="Arial"/>
      <w:b/>
      <w:bCs/>
    </w:rPr>
  </w:style>
  <w:style w:type="character" w:customStyle="1" w:styleId="20">
    <w:name w:val="Заголовок 2 Знак"/>
    <w:basedOn w:val="a0"/>
    <w:link w:val="2"/>
    <w:uiPriority w:val="9"/>
    <w:rsid w:val="00286447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28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4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553054B6-FAF7-4427-B5B1-1C46D237DD3C" TargetMode="External"/><Relationship Id="rId13" Type="http://schemas.openxmlformats.org/officeDocument/2006/relationships/hyperlink" Target="https://pravo-search.minjust.ru/bigs/showDocument.html?id=82A760F3-0E46-4E4B-A86B-2FCF623A196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s://pravo-search.minjust.ru/bigs/showDocument.html?id=370BA400-14C4-4CDB-8A8B-B11F2A1A2F5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82A760F3-0E46-4E4B-A86B-2FCF623A196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pravo-search.minjust.ru/bigs/showDocument.html?id=8E7712E7-A426-47C7-AD88-87725E725C7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82A760F3-0E46-4E4B-A86B-2FCF623A1962" TargetMode="External"/><Relationship Id="rId10" Type="http://schemas.openxmlformats.org/officeDocument/2006/relationships/hyperlink" Target="https://pravo-search.minjust.ru/bigs/showDocument.html?id=82A760F3-0E46-4E4B-A86B-2FCF623A1962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370BA400-14C4-4CDB-8A8B-B11F2A1A2F55" TargetMode="External"/><Relationship Id="rId14" Type="http://schemas.openxmlformats.org/officeDocument/2006/relationships/hyperlink" Target="https://pravo-search.minjust.ru/bigs/showDocument.html?id=82A760F3-0E46-4E4B-A86B-2FCF623A19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6834A-515E-40A0-A935-090BDAC1A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3152</Words>
  <Characters>17969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7</cp:revision>
  <cp:lastPrinted>2023-06-05T09:08:00Z</cp:lastPrinted>
  <dcterms:created xsi:type="dcterms:W3CDTF">2023-08-01T05:49:00Z</dcterms:created>
  <dcterms:modified xsi:type="dcterms:W3CDTF">2023-08-18T05:48:00Z</dcterms:modified>
</cp:coreProperties>
</file>