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0E" w:rsidRPr="0061699C" w:rsidRDefault="0084490E" w:rsidP="00885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61699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Е</w:t>
      </w:r>
      <w:r w:rsidR="008851F3" w:rsidRPr="0061699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диновременная адресная материальная помощь отдельным категориям граждан на ремонт печного отопления и (или) электропроводки в жилых помещениях, требующих ремонта печного отопления и (или) электропроводки  </w:t>
      </w:r>
    </w:p>
    <w:p w:rsidR="008851F3" w:rsidRDefault="008851F3" w:rsidP="008449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90E" w:rsidRPr="008851F3" w:rsidRDefault="0084490E" w:rsidP="008449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получение материальной помощи имеют проживающие на территории Красноярского края малоимущие семьи и малоимущие одиноко проживающие граждане, среднедушевой доход которых по независящим от них причинам не превышает величину прожиточного минимума, установленную для соответствующих основных социально-демографических групп населения по соответствующей группе территорий Красноярского края (далее - малоимущие граждане (семьи). </w:t>
      </w:r>
      <w:proofErr w:type="gramEnd"/>
    </w:p>
    <w:p w:rsidR="0084490E" w:rsidRPr="008851F3" w:rsidRDefault="0084490E" w:rsidP="008449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доходов и расчет среднедушевого дохода семьи и дохода одиноко проживающего гражданина производятся на основании сведений о составе семьи, доходах членов семьи или одиноко проживающего гражданина.</w:t>
      </w:r>
    </w:p>
    <w:p w:rsidR="0084490E" w:rsidRPr="008851F3" w:rsidRDefault="0084490E" w:rsidP="008449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среднедушевого дохода семьи и дохода одиноко проживающего гражданина производится исходя из суммы доходов членов семьи или одиноко проживающего гражданина </w:t>
      </w:r>
      <w:r w:rsidRPr="0088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три последних календарных месяца, предшествующих одному календарному месяцу перед месяцем подачи заявления </w:t>
      </w: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государственной социальной помощи</w:t>
      </w:r>
      <w:r w:rsidR="008B1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90E" w:rsidRPr="008851F3" w:rsidRDefault="0084490E" w:rsidP="008449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помощь предоставляется малоимущим гражданам (семьям) в течение календарного года однократно при соблюдении одного из следующих условий: </w:t>
      </w:r>
    </w:p>
    <w:p w:rsidR="0084490E" w:rsidRPr="008851F3" w:rsidRDefault="0084490E" w:rsidP="008449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достижение возраста 55 лет для женщин, 60 лет для мужчин либо наличие инвалидности I или II группы - для одиноко проживающих граждан; </w:t>
      </w:r>
    </w:p>
    <w:p w:rsidR="0084490E" w:rsidRPr="008851F3" w:rsidRDefault="0084490E" w:rsidP="008449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совершеннолетних трудоспособных граждан (кроме обучающихся по очной форме по основным образовательным программам в организациях, осуществляющих образовательную деятельность, до окончания ими такого обучения, но не более чем до достижения возраста 23 лет) в семьях, состоящих из лиц, достигших возраста 55 лет для женщин, 60 лет для мужчин, и (или) в которых хотя бы один из супругов является инвалидом I</w:t>
      </w:r>
      <w:proofErr w:type="gramEnd"/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II группы; </w:t>
      </w:r>
    </w:p>
    <w:p w:rsidR="0084490E" w:rsidRPr="008851F3" w:rsidRDefault="0084490E" w:rsidP="008449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наличие троих и более детей в возрасте до 18 лет (детей, достигших возраста 18 лет и обучающихся в образовательных организациях, - до окончания ими обучения), в том числе усыновленных (удочеренных), пасынков, падчериц, а также подопечных, и детей, переданных на воспитание в приемную семью, проживающих совместно; </w:t>
      </w:r>
    </w:p>
    <w:p w:rsidR="0084490E" w:rsidRPr="008851F3" w:rsidRDefault="0084490E" w:rsidP="008449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наличие детей-инвалидов (ребенка-инвалида), в том числе усыновленных, пасынков, падчериц, а также подопечных, и детей, переданных на воспитание в приемную семью, проживающих совместно. </w:t>
      </w:r>
    </w:p>
    <w:p w:rsidR="0000696E" w:rsidRPr="008851F3" w:rsidRDefault="0000696E" w:rsidP="0000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материальной помощи малоимущие одиноко проживающие граждане или один из совершеннолетних членов малоимущей семьи (далее - заявители), уполномоченные ими на основании доверенности представители (далее - представители) представляют по месту жительства в краевое государственное казенное учреждение "Управление социальной защиты населения" </w:t>
      </w: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(его территориальное отделение) (далее - уполномоченное учреждение) или в краевое государственное бюджетное учреждение "Многофункциональный центр предоставления государственных и муниципальных услуг" (далее - многофункциональный центр</w:t>
      </w:r>
      <w:proofErr w:type="gramEnd"/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срок до 1 октября текущего года следующие документы: </w:t>
      </w:r>
    </w:p>
    <w:p w:rsidR="008851F3" w:rsidRPr="008851F3" w:rsidRDefault="008851F3" w:rsidP="008851F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00696E" w:rsidRPr="008851F3">
        <w:rPr>
          <w:rFonts w:ascii="Times New Roman" w:hAnsi="Times New Roman" w:cs="Times New Roman"/>
          <w:sz w:val="28"/>
          <w:szCs w:val="28"/>
          <w:lang w:eastAsia="ru-RU"/>
        </w:rPr>
        <w:t>аявление, поданное от себя лично  или от имени своей семьи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696E" w:rsidRPr="008851F3" w:rsidRDefault="008851F3" w:rsidP="008851F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169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0696E" w:rsidRPr="008851F3">
        <w:rPr>
          <w:rFonts w:ascii="Times New Roman" w:hAnsi="Times New Roman" w:cs="Times New Roman"/>
          <w:sz w:val="28"/>
          <w:szCs w:val="28"/>
          <w:lang w:eastAsia="ru-RU"/>
        </w:rPr>
        <w:t xml:space="preserve">опию паспорта гражданина Российской Федерации или иного документа, удостоверяющего личность заявителя; </w:t>
      </w:r>
    </w:p>
    <w:p w:rsidR="0000696E" w:rsidRPr="008851F3" w:rsidRDefault="008851F3" w:rsidP="008851F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41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0696E" w:rsidRPr="008851F3">
        <w:rPr>
          <w:rFonts w:ascii="Times New Roman" w:hAnsi="Times New Roman" w:cs="Times New Roman"/>
          <w:sz w:val="28"/>
          <w:szCs w:val="28"/>
          <w:lang w:eastAsia="ru-RU"/>
        </w:rPr>
        <w:t xml:space="preserve"> копии паспортов граждан Российской Федерации или иных документов, удостоверяющих личность членов семьи заявителя, сведения о которых указаны в заявлении (представляется малоимущими семьями); </w:t>
      </w:r>
    </w:p>
    <w:p w:rsidR="0000696E" w:rsidRPr="008851F3" w:rsidRDefault="008851F3" w:rsidP="008851F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42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00696E" w:rsidRPr="008851F3">
        <w:rPr>
          <w:rFonts w:ascii="Times New Roman" w:hAnsi="Times New Roman" w:cs="Times New Roman"/>
          <w:sz w:val="28"/>
          <w:szCs w:val="28"/>
          <w:lang w:eastAsia="ru-RU"/>
        </w:rPr>
        <w:t xml:space="preserve"> копии свидетельств о рождении, об усыновлении (удочерении) детей (представляется малоимущими семьями, за исключением случая, когда копия свидетельства о рождении ребенка (детей), не достигшего (их) возраста 14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696E" w:rsidRPr="008851F3" w:rsidRDefault="0061699C" w:rsidP="008851F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00696E" w:rsidRPr="008851F3">
        <w:rPr>
          <w:rFonts w:ascii="Times New Roman" w:hAnsi="Times New Roman" w:cs="Times New Roman"/>
          <w:sz w:val="28"/>
          <w:szCs w:val="28"/>
          <w:lang w:eastAsia="ru-RU"/>
        </w:rPr>
        <w:t xml:space="preserve"> копии документов, подтверждающих факт установления опеки (попечительства) над ребенком</w:t>
      </w:r>
      <w:r w:rsidR="008851F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696E" w:rsidRPr="008851F3" w:rsidRDefault="0061699C" w:rsidP="008851F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="0000696E" w:rsidRPr="008851F3">
        <w:rPr>
          <w:rFonts w:ascii="Times New Roman" w:hAnsi="Times New Roman" w:cs="Times New Roman"/>
          <w:sz w:val="28"/>
          <w:szCs w:val="28"/>
          <w:lang w:eastAsia="ru-RU"/>
        </w:rPr>
        <w:t>копию справки, подтверждающей факт установления инвалидности заявителю и (или) супругу (супруге) заявителя, и (или) ребенку</w:t>
      </w:r>
      <w:r w:rsidR="008851F3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0696E" w:rsidRPr="008851F3" w:rsidRDefault="008851F3" w:rsidP="008851F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00696E" w:rsidRPr="008851F3">
        <w:rPr>
          <w:rFonts w:ascii="Times New Roman" w:hAnsi="Times New Roman" w:cs="Times New Roman"/>
          <w:sz w:val="28"/>
          <w:szCs w:val="28"/>
          <w:lang w:eastAsia="ru-RU"/>
        </w:rPr>
        <w:t xml:space="preserve"> копию страхового свидетельства обязательного пенсионного страхования заявителя или иного документа, подтверждающего регистрацию в системе индивидуального (персонифицированного) учета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696E" w:rsidRPr="008851F3" w:rsidRDefault="0061699C" w:rsidP="008851F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8. </w:t>
      </w:r>
      <w:r w:rsidR="0000696E" w:rsidRPr="008851F3">
        <w:rPr>
          <w:rFonts w:ascii="Times New Roman" w:hAnsi="Times New Roman" w:cs="Times New Roman"/>
          <w:sz w:val="28"/>
          <w:szCs w:val="28"/>
          <w:lang w:eastAsia="ru-RU"/>
        </w:rPr>
        <w:t>документ, подтверждающий факт обучения совершеннолетнего трудоспособного члена семьи заявителя по очной форме по основной образовательной программе, выданный организацией, осуществляющей образовательную деятельность</w:t>
      </w:r>
      <w:r w:rsidR="008851F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51F3" w:rsidRPr="008851F3" w:rsidRDefault="008851F3" w:rsidP="008851F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8851F3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документ, подтверждающий факт обучения ребенка, достигшего возраста 18 лет, в общеобразовательной организации (представляется малоимущими семьями, имеющими троих и более детей в возрасте до 18 лет (детей, достигших возраста 18 лет и обучающихся в образовательных организациях - до окончания ими 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851F3" w:rsidRPr="008851F3" w:rsidRDefault="008851F3" w:rsidP="008851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проведения ремонта печного отопления и (или) электропроводки в жилых помещениях заявителей при подаче ими соответствующего заявления с прилагаемыми документами определяется комиссией на основании решения (акта) по результатам комиссионного обследования жилого помещения. </w:t>
      </w:r>
    </w:p>
    <w:p w:rsidR="008851F3" w:rsidRPr="008851F3" w:rsidRDefault="008851F3" w:rsidP="008851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между заявителем и уполномоченным учреждением в лице его руководителя заключается не позднее двух календарных месяцев со дня принятия уполномоченным учреждением решения о предоставлении заявителю материальной помощи. </w:t>
      </w:r>
    </w:p>
    <w:p w:rsidR="008851F3" w:rsidRPr="008851F3" w:rsidRDefault="008851F3" w:rsidP="008851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соглашении предусматриваются взаимные обязательства заявителя и уполномоченного учреждения о предоставлении ему (его семье) материальной помощи, в том числе обязательства заявителя по целевому использованию средств материальной помощи, ответственность заявителя за нецелевое использование средств материальной помощи, права и обязанности уполномоченного учреждения по осуществлению контроля за исполнением обязательств заявителя и целевым использованием средств. </w:t>
      </w:r>
      <w:proofErr w:type="gramEnd"/>
    </w:p>
    <w:p w:rsidR="008851F3" w:rsidRPr="008851F3" w:rsidRDefault="008851F3" w:rsidP="008851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Соглашение заключается на срок от трех месяцев до одного года по форме, утвержденной министерством социальной политики Красноярского края. </w:t>
      </w:r>
    </w:p>
    <w:p w:rsidR="008851F3" w:rsidRPr="008851F3" w:rsidRDefault="008851F3" w:rsidP="008851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материальной помощи осуществляется уполномоченным учреждением путем перечисления денежных средств на счет, указанный заявителем (представителем) в заявлении, открытый заявителю в российской кредитной организации, или через отделение почтовой связи (в зависимости от способа, указанного в заявлении). Перечисление денежных средств осуществляется не позднее 26-го числа месяца, следующего за месяцем заключения соглашения. </w:t>
      </w:r>
    </w:p>
    <w:p w:rsidR="008B13A3" w:rsidRPr="008851F3" w:rsidRDefault="008851F3" w:rsidP="008B13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13A3"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Предельный размер материальной помощи составляет </w:t>
      </w:r>
      <w:r w:rsidR="008B13A3" w:rsidRPr="006169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17000</w:t>
      </w:r>
      <w:r w:rsidR="008B13A3"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851F3" w:rsidRPr="008851F3" w:rsidRDefault="008851F3" w:rsidP="00885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B6" w:rsidRDefault="009F7A7C" w:rsidP="00A74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Заполучениемгосударственнойуслуги можно обратиться одним из способов:</w:t>
      </w:r>
    </w:p>
    <w:p w:rsidR="009F7A7C" w:rsidRDefault="009F7A7C" w:rsidP="00A74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структурные подразделения краевого государственного бюджетного учреждения«МФЦ»;</w:t>
      </w:r>
    </w:p>
    <w:p w:rsidR="009F7A7C" w:rsidRDefault="009F7A7C" w:rsidP="009F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заявление с приложением необходимых документов почтовым отправлением;</w:t>
      </w:r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в территориальное отделение КГКУ «УСЗН» по месту жительства илипоместупребывания;</w:t>
      </w:r>
    </w:p>
    <w:p w:rsidR="009F7A7C" w:rsidRPr="009B799A" w:rsidRDefault="009F7A7C" w:rsidP="009F7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Портал государственных услуг Красноярского края</w:t>
      </w:r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" w:tgtFrame="_blank" w:history="1">
        <w:r w:rsidRPr="00CA579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www.gosuslugi.krskstate.ru</w:t>
        </w:r>
      </w:hyperlink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74EF" w:rsidRPr="009B79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B799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"https://vk.com/doc791571445_666922695?hash=JBUxHoCOF8vmGBeN8Ge9ZAzpzWTBnc41INlcz2WgIQP&amp;dl=SZtD3lGZXdAk1c0ecxudFcS2NT825meV9NhNOoiQZH0" \t "_blank" </w:instrText>
      </w:r>
      <w:r w:rsidR="004774EF" w:rsidRPr="009B79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F7A7C" w:rsidRDefault="004774EF" w:rsidP="00616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A745B6" w:rsidRPr="004602E5">
        <w:rPr>
          <w:noProof/>
          <w:lang w:eastAsia="ru-RU"/>
        </w:rPr>
        <w:drawing>
          <wp:inline distT="0" distB="0" distL="0" distR="0">
            <wp:extent cx="3971925" cy="3971925"/>
            <wp:effectExtent l="19050" t="0" r="9525" b="0"/>
            <wp:docPr id="10" name="Рисунок 10" descr="http://qrcoder.ru/code/?https%3A%2F%2Fgosuslugi.krskstate.ru%2F%23%2Fcreateorderform%2F2400000000183983920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qrcoder.ru/code/?https%3A%2F%2Fgosuslugi.krskstate.ru%2F%23%2Fcreateorderform%2F2400000000183983920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031" cy="401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5B6" w:rsidRDefault="00A745B6" w:rsidP="009F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5B6" w:rsidRPr="009B799A" w:rsidRDefault="00A745B6" w:rsidP="009F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1F3" w:rsidRPr="008851F3" w:rsidRDefault="008851F3" w:rsidP="00006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851F3" w:rsidRPr="008851F3" w:rsidSect="008851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50066"/>
    <w:multiLevelType w:val="hybridMultilevel"/>
    <w:tmpl w:val="1A385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3EE"/>
    <w:rsid w:val="0000696E"/>
    <w:rsid w:val="002E71CD"/>
    <w:rsid w:val="004774EF"/>
    <w:rsid w:val="0061699C"/>
    <w:rsid w:val="007413EE"/>
    <w:rsid w:val="0084490E"/>
    <w:rsid w:val="008851F3"/>
    <w:rsid w:val="008B13A3"/>
    <w:rsid w:val="009F7A7C"/>
    <w:rsid w:val="00A745B6"/>
    <w:rsid w:val="00AA1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6E"/>
    <w:pPr>
      <w:ind w:left="720"/>
      <w:contextualSpacing/>
    </w:pPr>
  </w:style>
  <w:style w:type="paragraph" w:styleId="a4">
    <w:name w:val="No Spacing"/>
    <w:uiPriority w:val="1"/>
    <w:qFormat/>
    <w:rsid w:val="008851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A7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745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0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6E"/>
    <w:pPr>
      <w:ind w:left="720"/>
      <w:contextualSpacing/>
    </w:pPr>
  </w:style>
  <w:style w:type="paragraph" w:styleId="a4">
    <w:name w:val="No Spacing"/>
    <w:uiPriority w:val="1"/>
    <w:qFormat/>
    <w:rsid w:val="008851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A7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74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vk.com/away.php?to=http%3A%2F%2Fwww.gosuslugi.krskstate.ru&amp;post=791571445_93&amp;cc_key=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User</cp:lastModifiedBy>
  <cp:revision>2</cp:revision>
  <dcterms:created xsi:type="dcterms:W3CDTF">2024-03-19T05:13:00Z</dcterms:created>
  <dcterms:modified xsi:type="dcterms:W3CDTF">2024-03-19T05:13:00Z</dcterms:modified>
</cp:coreProperties>
</file>